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52AC7D" w14:textId="77777777" w:rsidR="001C169C" w:rsidRPr="0031110C" w:rsidRDefault="001C169C" w:rsidP="00C51A70">
      <w:pPr>
        <w:spacing w:after="0" w:line="240" w:lineRule="auto"/>
        <w:rPr>
          <w:rFonts w:ascii="Arial Narrow" w:eastAsia="Times New Roman" w:hAnsi="Arial Narrow" w:cs="Times New Roman"/>
          <w:lang w:val="en-US" w:eastAsia="ru-RU"/>
        </w:rPr>
      </w:pPr>
    </w:p>
    <w:p w14:paraId="5EB01837" w14:textId="77777777" w:rsidR="00B505E3" w:rsidRPr="0031110C" w:rsidRDefault="00B505E3" w:rsidP="00C51A70">
      <w:pPr>
        <w:tabs>
          <w:tab w:val="left" w:pos="1260"/>
        </w:tabs>
        <w:spacing w:after="0"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</w:rPr>
      </w:pPr>
    </w:p>
    <w:p w14:paraId="249DE9E6" w14:textId="77777777" w:rsidR="00B505E3" w:rsidRPr="0031110C" w:rsidRDefault="00B505E3" w:rsidP="00C51A70">
      <w:pPr>
        <w:tabs>
          <w:tab w:val="left" w:pos="1260"/>
        </w:tabs>
        <w:spacing w:after="0"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</w:rPr>
      </w:pPr>
    </w:p>
    <w:p w14:paraId="5922CFF4" w14:textId="77777777" w:rsidR="002126D4" w:rsidRPr="0031110C" w:rsidRDefault="002126D4" w:rsidP="00C51A70">
      <w:pPr>
        <w:tabs>
          <w:tab w:val="left" w:pos="1260"/>
        </w:tabs>
        <w:spacing w:after="0"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</w:rPr>
      </w:pPr>
    </w:p>
    <w:p w14:paraId="2790B4B6" w14:textId="77777777" w:rsidR="002126D4" w:rsidRPr="0031110C" w:rsidRDefault="002126D4" w:rsidP="00C51A70">
      <w:pPr>
        <w:tabs>
          <w:tab w:val="left" w:pos="1260"/>
        </w:tabs>
        <w:spacing w:after="0"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</w:rPr>
      </w:pPr>
    </w:p>
    <w:p w14:paraId="75716143" w14:textId="77777777" w:rsidR="002126D4" w:rsidRPr="0031110C" w:rsidRDefault="002126D4" w:rsidP="00C51A70">
      <w:pPr>
        <w:tabs>
          <w:tab w:val="left" w:pos="1260"/>
        </w:tabs>
        <w:spacing w:after="0"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</w:rPr>
      </w:pPr>
    </w:p>
    <w:p w14:paraId="19AD3B8E" w14:textId="77777777" w:rsidR="002126D4" w:rsidRPr="0031110C" w:rsidRDefault="002126D4" w:rsidP="00C51A70">
      <w:pPr>
        <w:tabs>
          <w:tab w:val="left" w:pos="1260"/>
        </w:tabs>
        <w:spacing w:after="0"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</w:rPr>
      </w:pPr>
    </w:p>
    <w:p w14:paraId="25D285F0" w14:textId="77777777" w:rsidR="002126D4" w:rsidRPr="0031110C" w:rsidRDefault="002126D4" w:rsidP="00C51A70">
      <w:pPr>
        <w:tabs>
          <w:tab w:val="left" w:pos="1260"/>
        </w:tabs>
        <w:spacing w:after="0"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</w:rPr>
      </w:pPr>
    </w:p>
    <w:p w14:paraId="18690961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21BF1E51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3BFAC24C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1DFCB248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02503160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5982F2B6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0FA60ADC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6FFB6320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1A16AE3A" w14:textId="0DE8185B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1BFB0ACA" w14:textId="77777777" w:rsidR="00C003E4" w:rsidRPr="0031110C" w:rsidRDefault="00C003E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73269440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31F79BD3" w14:textId="77777777" w:rsidR="00C003E4" w:rsidRPr="0031110C" w:rsidRDefault="00C003E4" w:rsidP="00C003E4">
      <w:pPr>
        <w:pStyle w:val="1"/>
        <w:jc w:val="center"/>
        <w:rPr>
          <w:rFonts w:ascii="Arial Narrow" w:hAnsi="Arial Narrow"/>
          <w:sz w:val="22"/>
          <w:szCs w:val="22"/>
        </w:rPr>
      </w:pPr>
      <w:r w:rsidRPr="0031110C">
        <w:rPr>
          <w:rFonts w:ascii="Arial Narrow" w:hAnsi="Arial Narrow"/>
          <w:sz w:val="22"/>
          <w:szCs w:val="22"/>
        </w:rPr>
        <w:t>ТЕХНИЧЕСКОЕ ЗАДАНИЕ</w:t>
      </w:r>
    </w:p>
    <w:p w14:paraId="0321AB66" w14:textId="77777777" w:rsidR="00C003E4" w:rsidRPr="0031110C" w:rsidRDefault="00C003E4" w:rsidP="00C003E4">
      <w:pPr>
        <w:pStyle w:val="ae"/>
        <w:jc w:val="center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>на закупку офисных металлических шкафов, картотечных шкафов и архивной тележки для нужд Компании</w:t>
      </w:r>
    </w:p>
    <w:p w14:paraId="2A124965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1A968222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1B0B0F0C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124CF7C9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2DCA84E1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4D5881AE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5773D729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12122FC4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5EBF2CF2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672C2956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243AB7E3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7BAD4BAA" w14:textId="77777777" w:rsidR="00C17E14" w:rsidRPr="0031110C" w:rsidRDefault="00C17E1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423CAE8C" w14:textId="77777777" w:rsidR="00C17E14" w:rsidRPr="0031110C" w:rsidRDefault="00C17E1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2D00F904" w14:textId="77777777" w:rsidR="00C17E14" w:rsidRPr="0031110C" w:rsidRDefault="00C17E1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195DE539" w14:textId="77777777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422F7C38" w14:textId="77777777" w:rsidR="00F8612F" w:rsidRPr="0031110C" w:rsidRDefault="00F8612F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32BD593F" w14:textId="77777777" w:rsidR="00F8612F" w:rsidRPr="0031110C" w:rsidRDefault="00F8612F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251584C1" w14:textId="48D6CA6B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7320345F" w14:textId="358627FC" w:rsidR="00A862A6" w:rsidRPr="0031110C" w:rsidRDefault="00A862A6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76B8B19B" w14:textId="268276F4" w:rsidR="00A862A6" w:rsidRPr="0031110C" w:rsidRDefault="00A862A6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761A3AFD" w14:textId="6755FFA2" w:rsidR="00A862A6" w:rsidRPr="0031110C" w:rsidRDefault="00A862A6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693CD047" w14:textId="09EB265E" w:rsidR="00A862A6" w:rsidRPr="0031110C" w:rsidRDefault="00A862A6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1D2B948E" w14:textId="68235969" w:rsidR="00C003E4" w:rsidRPr="0031110C" w:rsidRDefault="00C003E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2F29FA33" w14:textId="27D59E42" w:rsidR="00C003E4" w:rsidRPr="0031110C" w:rsidRDefault="00C003E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4925082B" w14:textId="2CB72A52" w:rsidR="00C003E4" w:rsidRPr="0031110C" w:rsidRDefault="00C003E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09DF5752" w14:textId="58259BDC" w:rsidR="00C003E4" w:rsidRPr="0031110C" w:rsidRDefault="00C003E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35D9342B" w14:textId="77777777" w:rsidR="00C003E4" w:rsidRPr="0031110C" w:rsidRDefault="00C003E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7697D864" w14:textId="77777777" w:rsidR="00A862A6" w:rsidRPr="0031110C" w:rsidRDefault="00A862A6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4592A2CD" w14:textId="77777777" w:rsidR="00FF5FD5" w:rsidRPr="0031110C" w:rsidRDefault="00FF5FD5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29F58159" w14:textId="493E5598" w:rsidR="002126D4" w:rsidRPr="0031110C" w:rsidRDefault="002126D4" w:rsidP="00C51A70">
      <w:pPr>
        <w:spacing w:after="0" w:line="240" w:lineRule="auto"/>
        <w:rPr>
          <w:rFonts w:ascii="Arial Narrow" w:eastAsia="Times New Roman" w:hAnsi="Arial Narrow" w:cs="Times New Roman"/>
          <w:lang w:eastAsia="ru-RU"/>
        </w:rPr>
      </w:pPr>
    </w:p>
    <w:p w14:paraId="1597A928" w14:textId="223FB7A3" w:rsidR="003E36D5" w:rsidRPr="0031110C" w:rsidRDefault="003E36D5" w:rsidP="003E36D5">
      <w:pPr>
        <w:pStyle w:val="1"/>
        <w:keepLines/>
        <w:tabs>
          <w:tab w:val="left" w:pos="709"/>
          <w:tab w:val="left" w:pos="1134"/>
        </w:tabs>
        <w:spacing w:before="0" w:after="0"/>
        <w:ind w:left="709" w:firstLine="0"/>
        <w:rPr>
          <w:rFonts w:ascii="Arial Narrow" w:hAnsi="Arial Narrow"/>
          <w:sz w:val="22"/>
          <w:szCs w:val="22"/>
        </w:rPr>
      </w:pPr>
      <w:bookmarkStart w:id="0" w:name="_Toc53507946"/>
    </w:p>
    <w:p w14:paraId="0174A3F0" w14:textId="70E5FDF8" w:rsidR="00A056F9" w:rsidRPr="0031110C" w:rsidRDefault="0077179B" w:rsidP="0077179B">
      <w:pPr>
        <w:spacing w:line="240" w:lineRule="auto"/>
        <w:jc w:val="center"/>
        <w:rPr>
          <w:rFonts w:ascii="Arial Narrow" w:hAnsi="Arial Narrow" w:cs="Times New Roman"/>
          <w:lang w:eastAsia="ru-RU"/>
        </w:rPr>
      </w:pPr>
      <w:r w:rsidRPr="0031110C">
        <w:rPr>
          <w:rFonts w:ascii="Arial Narrow" w:hAnsi="Arial Narrow" w:cs="Times New Roman"/>
          <w:lang w:eastAsia="ru-RU"/>
        </w:rPr>
        <w:t>Ташкент</w:t>
      </w:r>
    </w:p>
    <w:p w14:paraId="424D1000" w14:textId="140241B6" w:rsidR="0077179B" w:rsidRPr="0031110C" w:rsidRDefault="0005738D" w:rsidP="0077179B">
      <w:pPr>
        <w:spacing w:line="240" w:lineRule="auto"/>
        <w:jc w:val="center"/>
        <w:rPr>
          <w:rFonts w:ascii="Arial Narrow" w:hAnsi="Arial Narrow" w:cs="Times New Roman"/>
          <w:lang w:eastAsia="ru-RU"/>
        </w:rPr>
      </w:pPr>
      <w:r w:rsidRPr="0031110C">
        <w:rPr>
          <w:rFonts w:ascii="Arial Narrow" w:hAnsi="Arial Narrow" w:cs="Times New Roman"/>
          <w:lang w:eastAsia="ru-RU"/>
        </w:rPr>
        <w:t>2026</w:t>
      </w:r>
    </w:p>
    <w:p w14:paraId="70C2A5B5" w14:textId="65F007A2" w:rsidR="002126D4" w:rsidRPr="0031110C" w:rsidRDefault="002126D4" w:rsidP="00A862A6">
      <w:pPr>
        <w:pStyle w:val="1"/>
        <w:keepLines/>
        <w:numPr>
          <w:ilvl w:val="0"/>
          <w:numId w:val="3"/>
        </w:numPr>
        <w:tabs>
          <w:tab w:val="left" w:pos="709"/>
          <w:tab w:val="left" w:pos="1134"/>
        </w:tabs>
        <w:spacing w:before="0" w:after="0"/>
        <w:ind w:left="0" w:firstLine="0"/>
        <w:rPr>
          <w:rFonts w:ascii="Arial Narrow" w:hAnsi="Arial Narrow"/>
          <w:sz w:val="22"/>
          <w:szCs w:val="22"/>
        </w:rPr>
      </w:pPr>
      <w:r w:rsidRPr="0031110C">
        <w:rPr>
          <w:rFonts w:ascii="Arial Narrow" w:hAnsi="Arial Narrow"/>
          <w:sz w:val="22"/>
          <w:szCs w:val="22"/>
        </w:rPr>
        <w:lastRenderedPageBreak/>
        <w:t>Общие сведения</w:t>
      </w:r>
      <w:bookmarkEnd w:id="0"/>
      <w:r w:rsidRPr="0031110C">
        <w:rPr>
          <w:rFonts w:ascii="Arial Narrow" w:hAnsi="Arial Narrow"/>
          <w:sz w:val="22"/>
          <w:szCs w:val="22"/>
        </w:rPr>
        <w:t xml:space="preserve"> </w:t>
      </w:r>
    </w:p>
    <w:p w14:paraId="0E2886AC" w14:textId="041F1D01" w:rsidR="00572E57" w:rsidRPr="0031110C" w:rsidRDefault="00A742FB" w:rsidP="00A862A6">
      <w:pPr>
        <w:rPr>
          <w:rFonts w:ascii="Arial Narrow" w:eastAsia="Times New Roman" w:hAnsi="Arial Narrow"/>
        </w:rPr>
      </w:pPr>
      <w:r w:rsidRPr="0031110C">
        <w:rPr>
          <w:rFonts w:ascii="Arial Narrow" w:eastAsia="Times New Roman" w:hAnsi="Arial Narrow"/>
        </w:rPr>
        <w:t>Закупка архивной тележки, металлических офисных шкафов для хранения документов и товарно-материальных ценностей, а также картотечных шкафов для хранения документов в</w:t>
      </w:r>
      <w:r w:rsidR="00F446AC" w:rsidRPr="0031110C">
        <w:rPr>
          <w:rFonts w:ascii="Arial Narrow" w:eastAsia="Times New Roman" w:hAnsi="Arial Narrow"/>
        </w:rPr>
        <w:t xml:space="preserve"> архиве</w:t>
      </w:r>
      <w:r w:rsidRPr="0031110C">
        <w:rPr>
          <w:rFonts w:ascii="Arial Narrow" w:eastAsia="Times New Roman" w:hAnsi="Arial Narrow"/>
        </w:rPr>
        <w:t xml:space="preserve"> Компании</w:t>
      </w:r>
    </w:p>
    <w:p w14:paraId="12CE28DD" w14:textId="0B55AA9C" w:rsidR="002126D4" w:rsidRPr="0031110C" w:rsidRDefault="002126D4" w:rsidP="00C003E4">
      <w:pPr>
        <w:pStyle w:val="2"/>
        <w:spacing w:before="0" w:after="0"/>
        <w:ind w:left="0" w:firstLine="0"/>
        <w:rPr>
          <w:rFonts w:ascii="Arial Narrow" w:hAnsi="Arial Narrow"/>
          <w:sz w:val="22"/>
          <w:szCs w:val="22"/>
        </w:rPr>
      </w:pPr>
      <w:bookmarkStart w:id="1" w:name="_Toc53507948"/>
      <w:r w:rsidRPr="0031110C">
        <w:rPr>
          <w:rFonts w:ascii="Arial Narrow" w:hAnsi="Arial Narrow"/>
          <w:sz w:val="22"/>
          <w:szCs w:val="22"/>
        </w:rPr>
        <w:t xml:space="preserve">1.2 Цель приобретения </w:t>
      </w:r>
      <w:bookmarkEnd w:id="1"/>
      <w:r w:rsidR="00F8612F" w:rsidRPr="0031110C">
        <w:rPr>
          <w:rFonts w:ascii="Arial Narrow" w:hAnsi="Arial Narrow"/>
          <w:sz w:val="22"/>
          <w:szCs w:val="22"/>
        </w:rPr>
        <w:t>Продукции</w:t>
      </w:r>
      <w:r w:rsidR="005E6F43" w:rsidRPr="0031110C">
        <w:rPr>
          <w:rFonts w:ascii="Arial Narrow" w:hAnsi="Arial Narrow"/>
          <w:sz w:val="22"/>
          <w:szCs w:val="22"/>
        </w:rPr>
        <w:t>*</w:t>
      </w:r>
    </w:p>
    <w:p w14:paraId="1A455C78" w14:textId="29AD626E" w:rsidR="00C51A70" w:rsidRPr="0031110C" w:rsidRDefault="00C705B4" w:rsidP="00A862A6">
      <w:pPr>
        <w:rPr>
          <w:rFonts w:ascii="Arial Narrow" w:hAnsi="Arial Narrow"/>
          <w:lang w:eastAsia="ru-RU"/>
        </w:rPr>
      </w:pPr>
      <w:r w:rsidRPr="0031110C">
        <w:rPr>
          <w:rFonts w:ascii="Arial Narrow" w:eastAsia="Times New Roman" w:hAnsi="Arial Narrow"/>
        </w:rPr>
        <w:t>Для производственных нужд</w:t>
      </w:r>
    </w:p>
    <w:p w14:paraId="3DF3D9F2" w14:textId="61D43AEA" w:rsidR="00572E57" w:rsidRPr="0031110C" w:rsidRDefault="005E6F43" w:rsidP="00C003E4">
      <w:pPr>
        <w:pStyle w:val="a6"/>
        <w:spacing w:after="0"/>
        <w:ind w:left="0"/>
        <w:contextualSpacing w:val="0"/>
        <w:rPr>
          <w:rFonts w:ascii="Arial Narrow" w:hAnsi="Arial Narrow"/>
          <w:szCs w:val="22"/>
        </w:rPr>
      </w:pPr>
      <w:r w:rsidRPr="0031110C">
        <w:rPr>
          <w:rFonts w:ascii="Arial Narrow" w:hAnsi="Arial Narrow"/>
          <w:b/>
          <w:szCs w:val="22"/>
        </w:rPr>
        <w:t xml:space="preserve">1.3 </w:t>
      </w:r>
      <w:r w:rsidR="00572E57" w:rsidRPr="0031110C">
        <w:rPr>
          <w:rFonts w:ascii="Arial Narrow" w:hAnsi="Arial Narrow"/>
          <w:b/>
          <w:szCs w:val="22"/>
        </w:rPr>
        <w:t xml:space="preserve">Основание для реализации проекта, в рамках которого </w:t>
      </w:r>
      <w:r w:rsidR="00264372" w:rsidRPr="0031110C">
        <w:rPr>
          <w:rFonts w:ascii="Arial Narrow" w:hAnsi="Arial Narrow"/>
          <w:b/>
          <w:szCs w:val="22"/>
        </w:rPr>
        <w:t>производится</w:t>
      </w:r>
      <w:r w:rsidR="00572E57" w:rsidRPr="0031110C">
        <w:rPr>
          <w:rFonts w:ascii="Arial Narrow" w:hAnsi="Arial Narrow"/>
          <w:b/>
          <w:szCs w:val="22"/>
        </w:rPr>
        <w:t xml:space="preserve"> закупка</w:t>
      </w:r>
      <w:r w:rsidR="00572E57" w:rsidRPr="0031110C">
        <w:rPr>
          <w:rFonts w:ascii="Arial Narrow" w:hAnsi="Arial Narrow"/>
          <w:szCs w:val="22"/>
        </w:rPr>
        <w:t>.</w:t>
      </w:r>
    </w:p>
    <w:p w14:paraId="2FCFDA9A" w14:textId="4A60CF9B" w:rsidR="00572E57" w:rsidRPr="0031110C" w:rsidRDefault="00264372" w:rsidP="00A862A6">
      <w:pPr>
        <w:pStyle w:val="a6"/>
        <w:tabs>
          <w:tab w:val="left" w:pos="709"/>
        </w:tabs>
        <w:spacing w:after="0"/>
        <w:ind w:left="0"/>
        <w:contextualSpacing w:val="0"/>
        <w:rPr>
          <w:rFonts w:ascii="Arial Narrow" w:hAnsi="Arial Narrow"/>
          <w:szCs w:val="22"/>
        </w:rPr>
      </w:pPr>
      <w:r w:rsidRPr="0031110C">
        <w:rPr>
          <w:rFonts w:ascii="Arial Narrow" w:hAnsi="Arial Narrow"/>
          <w:szCs w:val="22"/>
        </w:rPr>
        <w:t>Р</w:t>
      </w:r>
      <w:r w:rsidR="00572E57" w:rsidRPr="0031110C">
        <w:rPr>
          <w:rFonts w:ascii="Arial Narrow" w:hAnsi="Arial Narrow"/>
          <w:szCs w:val="22"/>
        </w:rPr>
        <w:t>еализация данного проекта позволит обеспечить</w:t>
      </w:r>
      <w:r w:rsidR="00C705B4" w:rsidRPr="0031110C">
        <w:rPr>
          <w:rFonts w:ascii="Arial Narrow" w:hAnsi="Arial Narrow"/>
          <w:szCs w:val="22"/>
        </w:rPr>
        <w:t xml:space="preserve"> безопасное</w:t>
      </w:r>
      <w:r w:rsidR="00572E57" w:rsidRPr="0031110C">
        <w:rPr>
          <w:rFonts w:ascii="Arial Narrow" w:hAnsi="Arial Narrow"/>
          <w:szCs w:val="22"/>
        </w:rPr>
        <w:t xml:space="preserve"> </w:t>
      </w:r>
      <w:r w:rsidR="0077179B" w:rsidRPr="0031110C">
        <w:rPr>
          <w:rFonts w:ascii="Arial Narrow" w:hAnsi="Arial Narrow"/>
          <w:szCs w:val="22"/>
        </w:rPr>
        <w:t>хранение ТМЦ</w:t>
      </w:r>
      <w:r w:rsidR="003E36D5" w:rsidRPr="0031110C">
        <w:rPr>
          <w:rFonts w:ascii="Arial Narrow" w:hAnsi="Arial Narrow"/>
          <w:szCs w:val="22"/>
        </w:rPr>
        <w:t xml:space="preserve"> (телефоны, аксессуары,</w:t>
      </w:r>
      <w:r w:rsidR="00C705B4" w:rsidRPr="0031110C">
        <w:rPr>
          <w:rFonts w:ascii="Arial Narrow" w:hAnsi="Arial Narrow"/>
          <w:szCs w:val="22"/>
        </w:rPr>
        <w:t xml:space="preserve"> документы,</w:t>
      </w:r>
      <w:r w:rsidR="00A742FB" w:rsidRPr="0031110C">
        <w:rPr>
          <w:rFonts w:ascii="Arial Narrow" w:hAnsi="Arial Narrow"/>
          <w:szCs w:val="22"/>
        </w:rPr>
        <w:t xml:space="preserve"> сим карты</w:t>
      </w:r>
      <w:r w:rsidR="003E36D5" w:rsidRPr="0031110C">
        <w:rPr>
          <w:rFonts w:ascii="Arial Narrow" w:hAnsi="Arial Narrow"/>
          <w:szCs w:val="22"/>
        </w:rPr>
        <w:t>)</w:t>
      </w:r>
      <w:r w:rsidR="00572E57" w:rsidRPr="0031110C">
        <w:rPr>
          <w:rFonts w:ascii="Arial Narrow" w:hAnsi="Arial Narrow"/>
          <w:szCs w:val="22"/>
        </w:rPr>
        <w:t>.</w:t>
      </w:r>
    </w:p>
    <w:p w14:paraId="248108F9" w14:textId="77777777" w:rsidR="00354FDA" w:rsidRPr="0031110C" w:rsidRDefault="00354FDA" w:rsidP="00A862A6">
      <w:pPr>
        <w:pStyle w:val="a6"/>
        <w:tabs>
          <w:tab w:val="left" w:pos="1560"/>
        </w:tabs>
        <w:spacing w:after="0"/>
        <w:ind w:left="0"/>
        <w:rPr>
          <w:rFonts w:ascii="Arial Narrow" w:hAnsi="Arial Narrow"/>
          <w:i/>
          <w:color w:val="808080" w:themeColor="background1" w:themeShade="80"/>
          <w:szCs w:val="22"/>
        </w:rPr>
      </w:pPr>
    </w:p>
    <w:p w14:paraId="0541F620" w14:textId="0DC2D638" w:rsidR="00354FDA" w:rsidRPr="0031110C" w:rsidRDefault="00264372" w:rsidP="00A862A6">
      <w:pPr>
        <w:pStyle w:val="a6"/>
        <w:tabs>
          <w:tab w:val="left" w:pos="1560"/>
        </w:tabs>
        <w:spacing w:after="0"/>
        <w:ind w:left="0"/>
        <w:rPr>
          <w:rFonts w:ascii="Arial Narrow" w:hAnsi="Arial Narrow"/>
          <w:b/>
          <w:color w:val="000000" w:themeColor="text1"/>
          <w:szCs w:val="22"/>
        </w:rPr>
      </w:pPr>
      <w:r w:rsidRPr="0031110C">
        <w:rPr>
          <w:rFonts w:ascii="Arial Narrow" w:hAnsi="Arial Narrow"/>
          <w:b/>
          <w:color w:val="000000" w:themeColor="text1"/>
          <w:szCs w:val="22"/>
        </w:rPr>
        <w:t xml:space="preserve">1.4 </w:t>
      </w:r>
      <w:r w:rsidR="00354FDA" w:rsidRPr="0031110C">
        <w:rPr>
          <w:rFonts w:ascii="Arial Narrow" w:hAnsi="Arial Narrow"/>
          <w:b/>
          <w:color w:val="000000" w:themeColor="text1"/>
          <w:szCs w:val="22"/>
        </w:rPr>
        <w:t>Объем Закупки*</w:t>
      </w:r>
    </w:p>
    <w:p w14:paraId="06A0E51C" w14:textId="77777777" w:rsidR="00A862A6" w:rsidRPr="0031110C" w:rsidRDefault="00A862A6" w:rsidP="00A862A6">
      <w:pPr>
        <w:pStyle w:val="a6"/>
        <w:tabs>
          <w:tab w:val="left" w:pos="1560"/>
        </w:tabs>
        <w:spacing w:after="0"/>
        <w:ind w:left="0"/>
        <w:rPr>
          <w:rFonts w:ascii="Arial Narrow" w:hAnsi="Arial Narrow"/>
          <w:b/>
          <w:color w:val="000000" w:themeColor="text1"/>
          <w:szCs w:val="22"/>
        </w:rPr>
      </w:pPr>
    </w:p>
    <w:tbl>
      <w:tblPr>
        <w:tblW w:w="8254" w:type="dxa"/>
        <w:tblInd w:w="822" w:type="dxa"/>
        <w:tblLook w:val="04A0" w:firstRow="1" w:lastRow="0" w:firstColumn="1" w:lastColumn="0" w:noHBand="0" w:noVBand="1"/>
      </w:tblPr>
      <w:tblGrid>
        <w:gridCol w:w="4832"/>
        <w:gridCol w:w="3422"/>
      </w:tblGrid>
      <w:tr w:rsidR="003E36D5" w:rsidRPr="0031110C" w14:paraId="4EF384DD" w14:textId="77777777" w:rsidTr="00707422">
        <w:trPr>
          <w:trHeight w:val="17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4CC5" w14:textId="77777777" w:rsidR="003E36D5" w:rsidRPr="0031110C" w:rsidRDefault="003E36D5" w:rsidP="00BC322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3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00599" w14:textId="77777777" w:rsidR="003E36D5" w:rsidRPr="0031110C" w:rsidRDefault="003E36D5" w:rsidP="00BC322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b/>
                <w:bCs/>
                <w:color w:val="000000"/>
                <w:lang w:eastAsia="ru-RU"/>
              </w:rPr>
              <w:t xml:space="preserve">Количество </w:t>
            </w:r>
          </w:p>
        </w:tc>
      </w:tr>
      <w:tr w:rsidR="003E36D5" w:rsidRPr="0031110C" w14:paraId="0439D0CB" w14:textId="77777777" w:rsidTr="00707422">
        <w:trPr>
          <w:trHeight w:val="30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FAA8" w14:textId="60B3B28B" w:rsidR="003E36D5" w:rsidRPr="0031110C" w:rsidRDefault="00A742FB" w:rsidP="00BC322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1F1F1F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spacing w:val="-3"/>
                <w:lang w:eastAsia="ru-RU"/>
              </w:rPr>
              <w:t>Металлический шкаф для хранения документов/ТМЦ»</w:t>
            </w:r>
          </w:p>
        </w:tc>
        <w:tc>
          <w:tcPr>
            <w:tcW w:w="3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0036" w14:textId="126FC441" w:rsidR="003E36D5" w:rsidRPr="0031110C" w:rsidRDefault="004B22F1" w:rsidP="00BC322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1F1F1F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lang w:eastAsia="ru-RU"/>
              </w:rPr>
              <w:t>52</w:t>
            </w:r>
            <w:r w:rsidR="00417347" w:rsidRPr="0031110C">
              <w:rPr>
                <w:rFonts w:ascii="Arial Narrow" w:eastAsia="Times New Roman" w:hAnsi="Arial Narrow" w:cs="Times New Roman"/>
                <w:color w:val="1F1F1F"/>
                <w:lang w:eastAsia="ru-RU"/>
              </w:rPr>
              <w:t xml:space="preserve"> </w:t>
            </w:r>
            <w:r w:rsidRPr="0031110C">
              <w:rPr>
                <w:rFonts w:ascii="Arial Narrow" w:eastAsia="Times New Roman" w:hAnsi="Arial Narrow" w:cs="Times New Roman"/>
                <w:color w:val="1F1F1F"/>
                <w:lang w:eastAsia="ru-RU"/>
              </w:rPr>
              <w:t>шт.</w:t>
            </w:r>
          </w:p>
        </w:tc>
      </w:tr>
      <w:tr w:rsidR="00707422" w:rsidRPr="0031110C" w14:paraId="47F2A634" w14:textId="77777777" w:rsidTr="00707422">
        <w:trPr>
          <w:trHeight w:val="30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6B80" w14:textId="4B768AFB" w:rsidR="00707422" w:rsidRPr="0031110C" w:rsidRDefault="00831977" w:rsidP="00BC322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1F1F1F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spacing w:val="-3"/>
                <w:lang w:eastAsia="ru-RU"/>
              </w:rPr>
              <w:t>Шкаф картотечный (Файл-бокс)</w:t>
            </w:r>
          </w:p>
        </w:tc>
        <w:tc>
          <w:tcPr>
            <w:tcW w:w="3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F9ED" w14:textId="08E2DA8F" w:rsidR="00707422" w:rsidRPr="0031110C" w:rsidRDefault="00831977" w:rsidP="00BC322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1F1F1F"/>
                <w:lang w:val="en-US"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lang w:eastAsia="ru-RU"/>
              </w:rPr>
              <w:t xml:space="preserve">4 </w:t>
            </w:r>
            <w:r w:rsidR="004B22F1" w:rsidRPr="0031110C">
              <w:rPr>
                <w:rFonts w:ascii="Arial Narrow" w:eastAsia="Times New Roman" w:hAnsi="Arial Narrow" w:cs="Times New Roman"/>
                <w:color w:val="1F1F1F"/>
                <w:lang w:eastAsia="ru-RU"/>
              </w:rPr>
              <w:t>шт.</w:t>
            </w:r>
            <w:r w:rsidRPr="0031110C">
              <w:rPr>
                <w:rFonts w:ascii="Arial Narrow" w:eastAsia="Times New Roman" w:hAnsi="Arial Narrow" w:cs="Times New Roman"/>
                <w:color w:val="1F1F1F"/>
                <w:lang w:eastAsia="ru-RU"/>
              </w:rPr>
              <w:t xml:space="preserve"> </w:t>
            </w:r>
          </w:p>
        </w:tc>
      </w:tr>
      <w:tr w:rsidR="00965FED" w:rsidRPr="0031110C" w14:paraId="1B258A1D" w14:textId="77777777" w:rsidTr="00707422">
        <w:trPr>
          <w:trHeight w:val="302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7559" w14:textId="40806FFB" w:rsidR="00965FED" w:rsidRPr="0031110C" w:rsidRDefault="00965FED" w:rsidP="00BC322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1F1F1F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lang w:eastAsia="ru-RU"/>
              </w:rPr>
              <w:t>Тележка архивная ТМ-2</w:t>
            </w:r>
          </w:p>
        </w:tc>
        <w:tc>
          <w:tcPr>
            <w:tcW w:w="3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B871" w14:textId="5C223A23" w:rsidR="00965FED" w:rsidRPr="0031110C" w:rsidRDefault="00965FED" w:rsidP="00BC322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1F1F1F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lang w:eastAsia="ru-RU"/>
              </w:rPr>
              <w:t>1 шт.</w:t>
            </w:r>
          </w:p>
        </w:tc>
      </w:tr>
    </w:tbl>
    <w:p w14:paraId="6293087B" w14:textId="77777777" w:rsidR="0077179B" w:rsidRPr="0031110C" w:rsidRDefault="0077179B" w:rsidP="00BC3225">
      <w:pPr>
        <w:spacing w:after="0" w:line="240" w:lineRule="auto"/>
        <w:jc w:val="center"/>
        <w:rPr>
          <w:rFonts w:ascii="Arial Narrow" w:eastAsia="Times New Roman" w:hAnsi="Arial Narrow" w:cs="Times New Roman"/>
          <w:color w:val="1F1F1F"/>
          <w:lang w:eastAsia="ru-RU"/>
        </w:rPr>
      </w:pPr>
    </w:p>
    <w:p w14:paraId="53E58000" w14:textId="64FA9A3F" w:rsidR="00354FDA" w:rsidRPr="0031110C" w:rsidRDefault="00B33046" w:rsidP="00BC3225">
      <w:pPr>
        <w:pStyle w:val="a6"/>
        <w:tabs>
          <w:tab w:val="left" w:pos="1560"/>
        </w:tabs>
        <w:spacing w:after="0"/>
        <w:ind w:left="0"/>
        <w:rPr>
          <w:rFonts w:ascii="Arial Narrow" w:hAnsi="Arial Narrow"/>
          <w:color w:val="000000" w:themeColor="text1"/>
          <w:szCs w:val="22"/>
        </w:rPr>
      </w:pPr>
      <w:r w:rsidRPr="0031110C">
        <w:rPr>
          <w:rFonts w:ascii="Arial Narrow" w:hAnsi="Arial Narrow"/>
          <w:color w:val="000000" w:themeColor="text1"/>
          <w:szCs w:val="22"/>
        </w:rPr>
        <w:t>Подробные тре</w:t>
      </w:r>
      <w:r w:rsidR="00C003E4" w:rsidRPr="0031110C">
        <w:rPr>
          <w:rFonts w:ascii="Arial Narrow" w:hAnsi="Arial Narrow"/>
          <w:color w:val="000000" w:themeColor="text1"/>
          <w:szCs w:val="22"/>
        </w:rPr>
        <w:t>бования указаны в приложении №1</w:t>
      </w:r>
    </w:p>
    <w:p w14:paraId="610B9777" w14:textId="77777777" w:rsidR="0077179B" w:rsidRPr="0031110C" w:rsidRDefault="0077179B" w:rsidP="00BC3225">
      <w:pPr>
        <w:pStyle w:val="a6"/>
        <w:tabs>
          <w:tab w:val="left" w:pos="1560"/>
        </w:tabs>
        <w:spacing w:after="0"/>
        <w:ind w:left="0"/>
        <w:rPr>
          <w:rFonts w:ascii="Arial Narrow" w:hAnsi="Arial Narrow"/>
          <w:b/>
          <w:color w:val="000000" w:themeColor="text1"/>
          <w:szCs w:val="22"/>
        </w:rPr>
      </w:pPr>
    </w:p>
    <w:p w14:paraId="266C708B" w14:textId="0EAB69EE" w:rsidR="00354FDA" w:rsidRPr="0031110C" w:rsidRDefault="00354FDA" w:rsidP="00C003E4">
      <w:pPr>
        <w:pStyle w:val="a6"/>
        <w:spacing w:after="0"/>
        <w:ind w:left="0"/>
        <w:rPr>
          <w:rFonts w:ascii="Arial Narrow" w:hAnsi="Arial Narrow"/>
          <w:b/>
          <w:color w:val="000000" w:themeColor="text1"/>
          <w:szCs w:val="22"/>
        </w:rPr>
      </w:pPr>
      <w:r w:rsidRPr="0031110C">
        <w:rPr>
          <w:rFonts w:ascii="Arial Narrow" w:hAnsi="Arial Narrow"/>
          <w:b/>
          <w:color w:val="000000" w:themeColor="text1"/>
          <w:szCs w:val="22"/>
        </w:rPr>
        <w:t>1.5 Требование к Продукции*</w:t>
      </w:r>
    </w:p>
    <w:p w14:paraId="29265798" w14:textId="39A0B295" w:rsidR="00E66B4A" w:rsidRPr="0031110C" w:rsidRDefault="00E66B4A" w:rsidP="00BC3225">
      <w:pPr>
        <w:pStyle w:val="a6"/>
        <w:tabs>
          <w:tab w:val="left" w:pos="1560"/>
        </w:tabs>
        <w:spacing w:after="0"/>
        <w:ind w:left="0"/>
        <w:rPr>
          <w:rFonts w:ascii="Arial Narrow" w:hAnsi="Arial Narrow"/>
          <w:color w:val="000000" w:themeColor="text1"/>
          <w:szCs w:val="22"/>
        </w:rPr>
      </w:pPr>
      <w:r w:rsidRPr="0031110C">
        <w:rPr>
          <w:rFonts w:ascii="Arial Narrow" w:hAnsi="Arial Narrow"/>
          <w:color w:val="000000" w:themeColor="text1"/>
          <w:szCs w:val="22"/>
        </w:rPr>
        <w:t>Товар должен быть новым, ранее не ис</w:t>
      </w:r>
      <w:r w:rsidR="00F13929" w:rsidRPr="0031110C">
        <w:rPr>
          <w:rFonts w:ascii="Arial Narrow" w:hAnsi="Arial Narrow"/>
          <w:color w:val="000000" w:themeColor="text1"/>
          <w:szCs w:val="22"/>
        </w:rPr>
        <w:t>пользованным, не эксплуатированным</w:t>
      </w:r>
      <w:r w:rsidRPr="0031110C">
        <w:rPr>
          <w:rFonts w:ascii="Arial Narrow" w:hAnsi="Arial Narrow"/>
          <w:color w:val="000000" w:themeColor="text1"/>
          <w:szCs w:val="22"/>
        </w:rPr>
        <w:t>.</w:t>
      </w:r>
    </w:p>
    <w:p w14:paraId="377B33CF" w14:textId="3B68F7D1" w:rsidR="00B33046" w:rsidRPr="0031110C" w:rsidRDefault="00B33046" w:rsidP="00BC3225">
      <w:pPr>
        <w:pStyle w:val="a6"/>
        <w:tabs>
          <w:tab w:val="left" w:pos="1560"/>
        </w:tabs>
        <w:spacing w:after="0"/>
        <w:ind w:left="0"/>
        <w:rPr>
          <w:rFonts w:ascii="Arial Narrow" w:hAnsi="Arial Narrow"/>
          <w:color w:val="000000" w:themeColor="text1"/>
          <w:szCs w:val="22"/>
        </w:rPr>
      </w:pPr>
      <w:r w:rsidRPr="0031110C">
        <w:rPr>
          <w:rFonts w:ascii="Arial Narrow" w:hAnsi="Arial Narrow"/>
          <w:color w:val="000000" w:themeColor="text1"/>
          <w:szCs w:val="22"/>
        </w:rPr>
        <w:t>Товар должен соответствовать условиям, указанным в спецификации, предъявляемых для данного вида продукции.</w:t>
      </w:r>
    </w:p>
    <w:p w14:paraId="59D035B3" w14:textId="77777777" w:rsidR="00DD3857" w:rsidRPr="0031110C" w:rsidRDefault="00DD3857" w:rsidP="00BC3225">
      <w:pPr>
        <w:spacing w:after="0" w:line="240" w:lineRule="auto"/>
        <w:rPr>
          <w:rFonts w:ascii="Arial Narrow" w:hAnsi="Arial Narrow" w:cs="Times New Roman"/>
        </w:rPr>
      </w:pPr>
    </w:p>
    <w:p w14:paraId="23A8ED0B" w14:textId="77777777" w:rsidR="002126D4" w:rsidRPr="0031110C" w:rsidRDefault="002126D4" w:rsidP="00A862A6">
      <w:pPr>
        <w:pStyle w:val="1"/>
        <w:keepLines/>
        <w:numPr>
          <w:ilvl w:val="0"/>
          <w:numId w:val="3"/>
        </w:numPr>
        <w:spacing w:before="0" w:after="0"/>
        <w:ind w:left="0" w:firstLine="0"/>
        <w:rPr>
          <w:rFonts w:ascii="Arial Narrow" w:hAnsi="Arial Narrow"/>
          <w:sz w:val="22"/>
          <w:szCs w:val="22"/>
        </w:rPr>
      </w:pPr>
      <w:bookmarkStart w:id="2" w:name="_Toc53507952"/>
      <w:r w:rsidRPr="0031110C">
        <w:rPr>
          <w:rFonts w:ascii="Arial Narrow" w:hAnsi="Arial Narrow"/>
          <w:sz w:val="22"/>
          <w:szCs w:val="22"/>
        </w:rPr>
        <w:t>Общие требования к участнику</w:t>
      </w:r>
      <w:bookmarkEnd w:id="2"/>
      <w:r w:rsidR="00F8612F" w:rsidRPr="0031110C">
        <w:rPr>
          <w:rFonts w:ascii="Arial Narrow" w:hAnsi="Arial Narrow"/>
          <w:sz w:val="22"/>
          <w:szCs w:val="22"/>
        </w:rPr>
        <w:t>*</w:t>
      </w:r>
    </w:p>
    <w:p w14:paraId="16A3ED92" w14:textId="23E5E6EC" w:rsidR="00C705B4" w:rsidRPr="0031110C" w:rsidRDefault="00C705B4" w:rsidP="00BC3225">
      <w:pPr>
        <w:pStyle w:val="a6"/>
        <w:spacing w:after="100" w:afterAutospacing="1" w:line="240" w:lineRule="exact"/>
        <w:ind w:left="0"/>
        <w:rPr>
          <w:rFonts w:ascii="Arial Narrow" w:eastAsia="Times New Roman" w:hAnsi="Arial Narrow"/>
          <w:szCs w:val="22"/>
        </w:rPr>
      </w:pPr>
      <w:r w:rsidRPr="0031110C">
        <w:rPr>
          <w:rFonts w:ascii="Arial Narrow" w:eastAsia="Times New Roman" w:hAnsi="Arial Narrow"/>
          <w:szCs w:val="22"/>
        </w:rPr>
        <w:t>Участник должен быть юридическим лицом или индивидуальным предпринимателем, зарегистрированным в установленном законодательством порядке.</w:t>
      </w:r>
    </w:p>
    <w:p w14:paraId="29DDC7E4" w14:textId="4867C902" w:rsidR="00C705B4" w:rsidRPr="0031110C" w:rsidRDefault="00C705B4" w:rsidP="00BC3225">
      <w:pPr>
        <w:pStyle w:val="a6"/>
        <w:spacing w:after="100" w:afterAutospacing="1" w:line="240" w:lineRule="exact"/>
        <w:ind w:left="0"/>
        <w:rPr>
          <w:rFonts w:ascii="Arial Narrow" w:eastAsia="Times New Roman" w:hAnsi="Arial Narrow"/>
          <w:szCs w:val="22"/>
        </w:rPr>
      </w:pPr>
      <w:r w:rsidRPr="0031110C">
        <w:rPr>
          <w:rFonts w:ascii="Arial Narrow" w:eastAsia="Times New Roman" w:hAnsi="Arial Narrow"/>
          <w:szCs w:val="22"/>
        </w:rPr>
        <w:t>Участник должен обладать правом на осуществление соответствующего вида деятельности.</w:t>
      </w:r>
    </w:p>
    <w:p w14:paraId="3C4A451A" w14:textId="40D21652" w:rsidR="00C705B4" w:rsidRPr="0031110C" w:rsidRDefault="00C705B4" w:rsidP="00BC3225">
      <w:pPr>
        <w:pStyle w:val="a6"/>
        <w:spacing w:after="0" w:line="240" w:lineRule="exact"/>
        <w:ind w:left="0"/>
        <w:rPr>
          <w:rFonts w:ascii="Arial Narrow" w:hAnsi="Arial Narrow"/>
          <w:szCs w:val="22"/>
        </w:rPr>
      </w:pPr>
      <w:r w:rsidRPr="0031110C">
        <w:rPr>
          <w:rFonts w:ascii="Arial Narrow" w:hAnsi="Arial Narrow"/>
          <w:szCs w:val="22"/>
        </w:rPr>
        <w:t>В случае необходимости поставщик может провести замеры на объекте заказчика, а заказчик должен создать условия для проведения замерев.</w:t>
      </w:r>
    </w:p>
    <w:p w14:paraId="220C42F5" w14:textId="77777777" w:rsidR="003E36D5" w:rsidRPr="0031110C" w:rsidRDefault="003E36D5" w:rsidP="00BC3225">
      <w:pPr>
        <w:pStyle w:val="a6"/>
        <w:spacing w:after="0"/>
        <w:ind w:left="0"/>
        <w:rPr>
          <w:rFonts w:ascii="Arial Narrow" w:hAnsi="Arial Narrow"/>
          <w:szCs w:val="22"/>
        </w:rPr>
      </w:pPr>
    </w:p>
    <w:p w14:paraId="1551C1E7" w14:textId="77777777" w:rsidR="002126D4" w:rsidRPr="0031110C" w:rsidRDefault="002126D4" w:rsidP="00A862A6">
      <w:pPr>
        <w:pStyle w:val="1"/>
        <w:keepLines/>
        <w:numPr>
          <w:ilvl w:val="0"/>
          <w:numId w:val="3"/>
        </w:numPr>
        <w:spacing w:before="0" w:after="0"/>
        <w:ind w:left="0" w:firstLine="0"/>
        <w:rPr>
          <w:rFonts w:ascii="Arial Narrow" w:hAnsi="Arial Narrow"/>
          <w:sz w:val="22"/>
          <w:szCs w:val="22"/>
        </w:rPr>
      </w:pPr>
      <w:bookmarkStart w:id="3" w:name="_Toc53507954"/>
      <w:r w:rsidRPr="0031110C">
        <w:rPr>
          <w:rFonts w:ascii="Arial Narrow" w:hAnsi="Arial Narrow"/>
          <w:sz w:val="22"/>
          <w:szCs w:val="22"/>
        </w:rPr>
        <w:t xml:space="preserve">Требования по </w:t>
      </w:r>
      <w:r w:rsidR="00330B1A" w:rsidRPr="0031110C">
        <w:rPr>
          <w:rFonts w:ascii="Arial Narrow" w:hAnsi="Arial Narrow"/>
          <w:sz w:val="22"/>
          <w:szCs w:val="22"/>
        </w:rPr>
        <w:t xml:space="preserve">упаковке и </w:t>
      </w:r>
      <w:bookmarkEnd w:id="3"/>
      <w:r w:rsidR="00330B1A" w:rsidRPr="0031110C">
        <w:rPr>
          <w:rFonts w:ascii="Arial Narrow" w:hAnsi="Arial Narrow"/>
          <w:sz w:val="22"/>
          <w:szCs w:val="22"/>
        </w:rPr>
        <w:t>транспортировке</w:t>
      </w:r>
    </w:p>
    <w:p w14:paraId="7C886FD0" w14:textId="6F5C4913" w:rsidR="00DD3857" w:rsidRPr="0031110C" w:rsidRDefault="00DD3857" w:rsidP="00BC3225">
      <w:pPr>
        <w:pStyle w:val="a6"/>
        <w:tabs>
          <w:tab w:val="left" w:pos="142"/>
          <w:tab w:val="left" w:pos="1134"/>
        </w:tabs>
        <w:spacing w:after="0"/>
        <w:ind w:left="0"/>
        <w:rPr>
          <w:rFonts w:ascii="Arial Narrow" w:hAnsi="Arial Narrow"/>
          <w:szCs w:val="22"/>
        </w:rPr>
      </w:pPr>
      <w:r w:rsidRPr="0031110C">
        <w:rPr>
          <w:rFonts w:ascii="Arial Narrow" w:hAnsi="Arial Narrow"/>
          <w:szCs w:val="22"/>
        </w:rPr>
        <w:t>Доставка должна быть осуществлена Поставщиком на склад компании, по адресу</w:t>
      </w:r>
    </w:p>
    <w:p w14:paraId="193687E9" w14:textId="16C05EF5" w:rsidR="00DD3857" w:rsidRPr="0031110C" w:rsidRDefault="00DD3857" w:rsidP="00BC3225">
      <w:pPr>
        <w:pStyle w:val="a6"/>
        <w:tabs>
          <w:tab w:val="left" w:pos="142"/>
          <w:tab w:val="left" w:pos="1134"/>
        </w:tabs>
        <w:spacing w:after="0"/>
        <w:ind w:left="0"/>
        <w:rPr>
          <w:rFonts w:ascii="Arial Narrow" w:hAnsi="Arial Narrow"/>
          <w:szCs w:val="22"/>
        </w:rPr>
      </w:pPr>
      <w:r w:rsidRPr="0031110C">
        <w:rPr>
          <w:rFonts w:ascii="Arial Narrow" w:hAnsi="Arial Narrow"/>
          <w:szCs w:val="22"/>
        </w:rPr>
        <w:t>Технический офис, г.</w:t>
      </w:r>
      <w:r w:rsidR="00417347" w:rsidRPr="0031110C">
        <w:rPr>
          <w:rFonts w:ascii="Arial Narrow" w:hAnsi="Arial Narrow"/>
          <w:szCs w:val="22"/>
        </w:rPr>
        <w:t xml:space="preserve"> </w:t>
      </w:r>
      <w:r w:rsidRPr="0031110C">
        <w:rPr>
          <w:rFonts w:ascii="Arial Narrow" w:hAnsi="Arial Narrow"/>
          <w:szCs w:val="22"/>
        </w:rPr>
        <w:t xml:space="preserve">Ташкент, ул. В. </w:t>
      </w:r>
      <w:proofErr w:type="spellStart"/>
      <w:r w:rsidRPr="0031110C">
        <w:rPr>
          <w:rFonts w:ascii="Arial Narrow" w:hAnsi="Arial Narrow"/>
          <w:szCs w:val="22"/>
        </w:rPr>
        <w:t>Вахидова</w:t>
      </w:r>
      <w:proofErr w:type="spellEnd"/>
      <w:r w:rsidRPr="0031110C">
        <w:rPr>
          <w:rFonts w:ascii="Arial Narrow" w:hAnsi="Arial Narrow"/>
          <w:szCs w:val="22"/>
        </w:rPr>
        <w:t>, 118.</w:t>
      </w:r>
    </w:p>
    <w:p w14:paraId="5C08A72C" w14:textId="0856328E" w:rsidR="00DD3857" w:rsidRPr="0031110C" w:rsidRDefault="00DD3857" w:rsidP="00BC3225">
      <w:pPr>
        <w:pStyle w:val="a6"/>
        <w:tabs>
          <w:tab w:val="left" w:pos="142"/>
          <w:tab w:val="left" w:pos="1134"/>
        </w:tabs>
        <w:spacing w:after="0"/>
        <w:ind w:left="0"/>
        <w:rPr>
          <w:rFonts w:ascii="Arial Narrow" w:hAnsi="Arial Narrow"/>
          <w:b/>
          <w:szCs w:val="22"/>
        </w:rPr>
      </w:pPr>
      <w:r w:rsidRPr="0031110C">
        <w:rPr>
          <w:rFonts w:ascii="Arial Narrow" w:hAnsi="Arial Narrow"/>
          <w:szCs w:val="22"/>
        </w:rPr>
        <w:t>Поставщик несет ответственность за сохранность товара до момента его официальной передачи Покупателю.</w:t>
      </w:r>
    </w:p>
    <w:p w14:paraId="6DDE31DF" w14:textId="77777777" w:rsidR="003E36D5" w:rsidRPr="0031110C" w:rsidRDefault="003E36D5" w:rsidP="00BC3225">
      <w:pPr>
        <w:pStyle w:val="a6"/>
        <w:tabs>
          <w:tab w:val="left" w:pos="142"/>
          <w:tab w:val="left" w:pos="1134"/>
        </w:tabs>
        <w:spacing w:after="0"/>
        <w:ind w:left="0"/>
        <w:rPr>
          <w:rFonts w:ascii="Arial Narrow" w:hAnsi="Arial Narrow"/>
          <w:b/>
          <w:szCs w:val="22"/>
        </w:rPr>
      </w:pPr>
    </w:p>
    <w:p w14:paraId="1377780F" w14:textId="6D9CA6D3" w:rsidR="002502A1" w:rsidRPr="0031110C" w:rsidRDefault="00330B1A" w:rsidP="00A862A6">
      <w:pPr>
        <w:pStyle w:val="a6"/>
        <w:numPr>
          <w:ilvl w:val="0"/>
          <w:numId w:val="3"/>
        </w:numPr>
        <w:spacing w:after="0"/>
        <w:ind w:left="0" w:firstLine="0"/>
        <w:rPr>
          <w:rFonts w:ascii="Arial Narrow" w:hAnsi="Arial Narrow"/>
          <w:b/>
          <w:szCs w:val="22"/>
        </w:rPr>
      </w:pPr>
      <w:r w:rsidRPr="0031110C">
        <w:rPr>
          <w:rFonts w:ascii="Arial Narrow" w:hAnsi="Arial Narrow"/>
          <w:b/>
          <w:szCs w:val="22"/>
        </w:rPr>
        <w:t>График поставки, выполнения работ/оказания услуг</w:t>
      </w:r>
    </w:p>
    <w:p w14:paraId="69459BEE" w14:textId="6C3BA143" w:rsidR="00533B87" w:rsidRPr="0031110C" w:rsidRDefault="00DD3857" w:rsidP="00BC3225">
      <w:pPr>
        <w:pStyle w:val="a9"/>
        <w:jc w:val="both"/>
        <w:rPr>
          <w:rFonts w:ascii="Arial Narrow" w:hAnsi="Arial Narrow" w:cs="Times New Roman"/>
          <w:lang w:val="ru-RU"/>
        </w:rPr>
      </w:pPr>
      <w:r w:rsidRPr="0031110C">
        <w:rPr>
          <w:rFonts w:ascii="Arial Narrow" w:hAnsi="Arial Narrow" w:cs="Times New Roman"/>
          <w:lang w:val="ru-RU"/>
        </w:rPr>
        <w:t xml:space="preserve">Срок поставки не более </w:t>
      </w:r>
      <w:r w:rsidR="00C053B6" w:rsidRPr="0031110C">
        <w:rPr>
          <w:rFonts w:ascii="Arial Narrow" w:hAnsi="Arial Narrow" w:cs="Times New Roman"/>
          <w:lang w:val="ru-RU"/>
        </w:rPr>
        <w:t>20 календарных</w:t>
      </w:r>
      <w:r w:rsidR="0048785E" w:rsidRPr="0031110C">
        <w:rPr>
          <w:rFonts w:ascii="Arial Narrow" w:hAnsi="Arial Narrow" w:cs="Times New Roman"/>
          <w:lang w:val="ru-RU"/>
        </w:rPr>
        <w:t xml:space="preserve"> дней c момента подписания контракта.</w:t>
      </w:r>
      <w:r w:rsidRPr="0031110C">
        <w:rPr>
          <w:rFonts w:ascii="Arial Narrow" w:hAnsi="Arial Narrow" w:cs="Times New Roman"/>
          <w:lang w:val="ru-RU"/>
        </w:rPr>
        <w:t xml:space="preserve"> </w:t>
      </w:r>
    </w:p>
    <w:p w14:paraId="2E7BFA6A" w14:textId="77777777" w:rsidR="00C51A70" w:rsidRPr="0031110C" w:rsidRDefault="00C51A70" w:rsidP="00BC3225">
      <w:pPr>
        <w:spacing w:after="0" w:line="240" w:lineRule="auto"/>
        <w:rPr>
          <w:rFonts w:ascii="Arial Narrow" w:hAnsi="Arial Narrow" w:cs="Times New Roman"/>
        </w:rPr>
      </w:pPr>
    </w:p>
    <w:p w14:paraId="6B034B02" w14:textId="43C975F4" w:rsidR="00C705B4" w:rsidRPr="0031110C" w:rsidRDefault="00C053B6" w:rsidP="00A862A6">
      <w:pPr>
        <w:pStyle w:val="a6"/>
        <w:numPr>
          <w:ilvl w:val="0"/>
          <w:numId w:val="3"/>
        </w:numPr>
        <w:spacing w:after="0"/>
        <w:ind w:left="0" w:firstLine="0"/>
        <w:rPr>
          <w:rFonts w:ascii="Arial Narrow" w:hAnsi="Arial Narrow"/>
          <w:b/>
          <w:szCs w:val="22"/>
        </w:rPr>
      </w:pPr>
      <w:r w:rsidRPr="0031110C">
        <w:rPr>
          <w:rFonts w:ascii="Arial Narrow" w:hAnsi="Arial Narrow"/>
          <w:b/>
          <w:szCs w:val="22"/>
        </w:rPr>
        <w:t>Сведения</w:t>
      </w:r>
      <w:r w:rsidR="00A862A6" w:rsidRPr="0031110C">
        <w:rPr>
          <w:rFonts w:ascii="Arial Narrow" w:hAnsi="Arial Narrow"/>
          <w:b/>
          <w:szCs w:val="22"/>
        </w:rPr>
        <w:t xml:space="preserve"> о новизне</w:t>
      </w:r>
    </w:p>
    <w:p w14:paraId="0A81BC72" w14:textId="676A2893" w:rsidR="00C705B4" w:rsidRPr="0031110C" w:rsidRDefault="00C053B6" w:rsidP="00BC3225">
      <w:pPr>
        <w:spacing w:after="0" w:line="240" w:lineRule="exact"/>
        <w:rPr>
          <w:rFonts w:ascii="Arial Narrow" w:hAnsi="Arial Narrow"/>
        </w:rPr>
      </w:pPr>
      <w:r w:rsidRPr="0031110C">
        <w:rPr>
          <w:rFonts w:ascii="Arial Narrow" w:hAnsi="Arial Narrow"/>
        </w:rPr>
        <w:t>Поставляемые</w:t>
      </w:r>
      <w:r w:rsidR="00F24114" w:rsidRPr="0031110C">
        <w:rPr>
          <w:rFonts w:ascii="Arial Narrow" w:hAnsi="Arial Narrow"/>
        </w:rPr>
        <w:t xml:space="preserve"> (товары) </w:t>
      </w:r>
      <w:r w:rsidR="00F24114" w:rsidRPr="0031110C">
        <w:rPr>
          <w:rFonts w:ascii="Arial Narrow" w:eastAsia="Times New Roman" w:hAnsi="Arial Narrow" w:cs="Times New Roman"/>
          <w:color w:val="1F1F1F"/>
          <w:spacing w:val="-3"/>
          <w:lang w:eastAsia="ru-RU"/>
        </w:rPr>
        <w:t xml:space="preserve">изделия </w:t>
      </w:r>
      <w:r w:rsidRPr="0031110C">
        <w:rPr>
          <w:rFonts w:ascii="Arial Narrow" w:hAnsi="Arial Narrow" w:cs="Times New Roman"/>
          <w:color w:val="000000"/>
          <w:lang w:eastAsia="ru-RU"/>
        </w:rPr>
        <w:t xml:space="preserve"> </w:t>
      </w:r>
      <w:r w:rsidRPr="0031110C">
        <w:rPr>
          <w:rFonts w:ascii="Arial Narrow" w:hAnsi="Arial Narrow"/>
        </w:rPr>
        <w:t xml:space="preserve"> должны</w:t>
      </w:r>
      <w:r w:rsidR="00C705B4" w:rsidRPr="0031110C">
        <w:rPr>
          <w:rFonts w:ascii="Arial Narrow" w:hAnsi="Arial Narrow"/>
        </w:rPr>
        <w:t xml:space="preserve"> быть новым</w:t>
      </w:r>
      <w:r w:rsidRPr="0031110C">
        <w:rPr>
          <w:rFonts w:ascii="Arial Narrow" w:hAnsi="Arial Narrow"/>
        </w:rPr>
        <w:t>и</w:t>
      </w:r>
      <w:r w:rsidR="00C705B4" w:rsidRPr="0031110C">
        <w:rPr>
          <w:rFonts w:ascii="Arial Narrow" w:hAnsi="Arial Narrow"/>
        </w:rPr>
        <w:t xml:space="preserve"> (товаром, который не был в</w:t>
      </w:r>
      <w:r w:rsidRPr="0031110C">
        <w:rPr>
          <w:rFonts w:ascii="Arial Narrow" w:hAnsi="Arial Narrow"/>
        </w:rPr>
        <w:t xml:space="preserve"> </w:t>
      </w:r>
      <w:r w:rsidR="00C705B4" w:rsidRPr="0031110C">
        <w:rPr>
          <w:rFonts w:ascii="Arial Narrow" w:hAnsi="Arial Narrow"/>
        </w:rPr>
        <w:t>употреблении, в ремонте, в том числе, который не был восстановлен, у которого не была</w:t>
      </w:r>
      <w:r w:rsidRPr="0031110C">
        <w:rPr>
          <w:rFonts w:ascii="Arial Narrow" w:hAnsi="Arial Narrow"/>
        </w:rPr>
        <w:t xml:space="preserve"> </w:t>
      </w:r>
      <w:r w:rsidR="00C705B4" w:rsidRPr="0031110C">
        <w:rPr>
          <w:rFonts w:ascii="Arial Narrow" w:hAnsi="Arial Narrow"/>
        </w:rPr>
        <w:t>осуществлена замена составных частей, не были восстановлены потребительские</w:t>
      </w:r>
    </w:p>
    <w:p w14:paraId="2E2717E3" w14:textId="77777777" w:rsidR="00C705B4" w:rsidRPr="0031110C" w:rsidRDefault="00C705B4" w:rsidP="00BC3225">
      <w:pPr>
        <w:spacing w:after="0" w:line="240" w:lineRule="exact"/>
        <w:rPr>
          <w:rFonts w:ascii="Arial Narrow" w:hAnsi="Arial Narrow"/>
        </w:rPr>
      </w:pPr>
      <w:r w:rsidRPr="0031110C">
        <w:rPr>
          <w:rFonts w:ascii="Arial Narrow" w:hAnsi="Arial Narrow"/>
        </w:rPr>
        <w:t>свойства).</w:t>
      </w:r>
    </w:p>
    <w:p w14:paraId="79BF0DF2" w14:textId="09C6FB73" w:rsidR="00C51A70" w:rsidRPr="0031110C" w:rsidRDefault="00C51A70" w:rsidP="00BC3225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 Narrow" w:hAnsi="Arial Narrow" w:cs="Times New Roman"/>
        </w:rPr>
      </w:pPr>
    </w:p>
    <w:p w14:paraId="3186F22E" w14:textId="3C1230DD" w:rsidR="002126D4" w:rsidRPr="0031110C" w:rsidRDefault="002126D4" w:rsidP="00A862A6">
      <w:pPr>
        <w:pStyle w:val="a6"/>
        <w:numPr>
          <w:ilvl w:val="0"/>
          <w:numId w:val="3"/>
        </w:numPr>
        <w:spacing w:after="0"/>
        <w:ind w:left="0" w:firstLine="0"/>
        <w:rPr>
          <w:rFonts w:ascii="Arial Narrow" w:hAnsi="Arial Narrow"/>
          <w:b/>
          <w:szCs w:val="22"/>
        </w:rPr>
      </w:pPr>
      <w:bookmarkStart w:id="4" w:name="_Toc53507963"/>
      <w:r w:rsidRPr="0031110C">
        <w:rPr>
          <w:rFonts w:ascii="Arial Narrow" w:hAnsi="Arial Narrow"/>
          <w:b/>
          <w:szCs w:val="22"/>
        </w:rPr>
        <w:t>Требования по гарантийному и после гарантийному обслуживанию</w:t>
      </w:r>
      <w:bookmarkEnd w:id="4"/>
      <w:r w:rsidR="00096310" w:rsidRPr="0031110C">
        <w:rPr>
          <w:rFonts w:ascii="Arial Narrow" w:hAnsi="Arial Narrow"/>
          <w:b/>
          <w:szCs w:val="22"/>
        </w:rPr>
        <w:t>*</w:t>
      </w:r>
    </w:p>
    <w:p w14:paraId="2BAF1D6E" w14:textId="3DD08496" w:rsidR="00C705B4" w:rsidRPr="0031110C" w:rsidRDefault="00C705B4" w:rsidP="00BC3225">
      <w:pPr>
        <w:pStyle w:val="ae"/>
        <w:spacing w:before="100" w:beforeAutospacing="1" w:line="240" w:lineRule="exact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 xml:space="preserve">Поставщик гарантирует качество, комплектность и исправную работу поставляемого товара в течение </w:t>
      </w:r>
      <w:r w:rsidR="00C053B6" w:rsidRPr="0031110C">
        <w:rPr>
          <w:rFonts w:ascii="Arial Narrow" w:hAnsi="Arial Narrow"/>
          <w:sz w:val="22"/>
          <w:szCs w:val="22"/>
          <w:lang w:val="ru-RU"/>
        </w:rPr>
        <w:t>гарантийного срока 12</w:t>
      </w:r>
      <w:r w:rsidRPr="0031110C">
        <w:rPr>
          <w:rFonts w:ascii="Arial Narrow" w:hAnsi="Arial Narrow"/>
          <w:sz w:val="22"/>
          <w:szCs w:val="22"/>
          <w:lang w:val="ru-RU"/>
        </w:rPr>
        <w:t xml:space="preserve"> месяцев с даты подписания Счет-фактуры.</w:t>
      </w:r>
    </w:p>
    <w:p w14:paraId="7808C073" w14:textId="78622A44" w:rsidR="00C705B4" w:rsidRPr="0031110C" w:rsidRDefault="00C705B4" w:rsidP="00BC3225">
      <w:pPr>
        <w:pStyle w:val="ae"/>
        <w:spacing w:before="100" w:beforeAutospacing="1" w:line="240" w:lineRule="exact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 xml:space="preserve"> В течение гарантийного срока Поставщик обязуется за</w:t>
      </w:r>
      <w:r w:rsidR="00C053B6" w:rsidRPr="0031110C">
        <w:rPr>
          <w:rFonts w:ascii="Arial Narrow" w:hAnsi="Arial Narrow"/>
          <w:sz w:val="22"/>
          <w:szCs w:val="22"/>
          <w:lang w:val="ru-RU"/>
        </w:rPr>
        <w:t xml:space="preserve"> свой счёт устранять выявленные </w:t>
      </w:r>
      <w:r w:rsidRPr="0031110C">
        <w:rPr>
          <w:rFonts w:ascii="Arial Narrow" w:hAnsi="Arial Narrow"/>
          <w:sz w:val="22"/>
          <w:szCs w:val="22"/>
          <w:lang w:val="ru-RU"/>
        </w:rPr>
        <w:t>дефекты и неисправности, возникшие не по вине Заказчика.</w:t>
      </w:r>
    </w:p>
    <w:p w14:paraId="02CC0487" w14:textId="77777777" w:rsidR="00C705B4" w:rsidRPr="0031110C" w:rsidRDefault="00C705B4" w:rsidP="00BC3225">
      <w:pPr>
        <w:pStyle w:val="ae"/>
        <w:spacing w:before="100" w:beforeAutospacing="1" w:line="240" w:lineRule="exact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 xml:space="preserve"> Гарантия распространяется на все составные части и комплектующие изделия.</w:t>
      </w:r>
    </w:p>
    <w:p w14:paraId="67D64F2F" w14:textId="77777777" w:rsidR="00C705B4" w:rsidRPr="0031110C" w:rsidRDefault="00C705B4" w:rsidP="00BC3225">
      <w:pPr>
        <w:pStyle w:val="ae"/>
        <w:spacing w:before="100" w:beforeAutospacing="1" w:after="100" w:afterAutospacing="1" w:line="240" w:lineRule="exact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 xml:space="preserve"> Срок реагирования Поставщика на гарантийное обращение Заказчика не должен превышать 5 рабочих дней с момента получения уведомления.</w:t>
      </w:r>
    </w:p>
    <w:p w14:paraId="23A8BB5C" w14:textId="18A371C3" w:rsidR="00C705B4" w:rsidRPr="0031110C" w:rsidRDefault="00C705B4" w:rsidP="00BC3225">
      <w:pPr>
        <w:pStyle w:val="ae"/>
        <w:spacing w:before="100" w:beforeAutospacing="1" w:after="100" w:afterAutospacing="1" w:line="240" w:lineRule="exact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lastRenderedPageBreak/>
        <w:t>Срок устранения неисправностей не должен превышать 2-х рабочих дней с даты проведения диагностики.</w:t>
      </w:r>
    </w:p>
    <w:p w14:paraId="1B287784" w14:textId="16BE35C1" w:rsidR="00C705B4" w:rsidRPr="0031110C" w:rsidRDefault="00C705B4" w:rsidP="00BC3225">
      <w:pPr>
        <w:pStyle w:val="ae"/>
        <w:spacing w:before="100" w:beforeAutospacing="1" w:after="100" w:afterAutospacing="1" w:line="240" w:lineRule="exact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>В случае невозможности устранения дефекта в установленные сроки Поставщик обязан произвести замену товара на аналогичный или эквивалентный по характеристикам.</w:t>
      </w:r>
    </w:p>
    <w:p w14:paraId="021852BA" w14:textId="4CD884CE" w:rsidR="00F30E4C" w:rsidRPr="0031110C" w:rsidRDefault="00C705B4" w:rsidP="00BC3225">
      <w:pPr>
        <w:pStyle w:val="ae"/>
        <w:spacing w:before="100" w:beforeAutospacing="1" w:after="100" w:afterAutospacing="1" w:line="240" w:lineRule="exact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 xml:space="preserve"> Все расходы, связанные с гарантийным обслуживанием (включая выезд специалистов, запасные части, транспортировку), несёт Поставщик.</w:t>
      </w:r>
    </w:p>
    <w:p w14:paraId="6F3AF364" w14:textId="0D295494" w:rsidR="00A42ED0" w:rsidRPr="0031110C" w:rsidRDefault="00A42ED0" w:rsidP="005547E5">
      <w:pPr>
        <w:pStyle w:val="11"/>
        <w:numPr>
          <w:ilvl w:val="0"/>
          <w:numId w:val="23"/>
        </w:numPr>
        <w:tabs>
          <w:tab w:val="clear" w:pos="440"/>
          <w:tab w:val="clear" w:pos="10490"/>
        </w:tabs>
        <w:spacing w:before="0" w:after="100" w:line="240" w:lineRule="exact"/>
        <w:ind w:left="0" w:right="0" w:firstLine="0"/>
        <w:rPr>
          <w:rFonts w:ascii="Arial Narrow" w:hAnsi="Arial Narrow"/>
          <w:b/>
          <w:sz w:val="22"/>
          <w:szCs w:val="22"/>
        </w:rPr>
      </w:pPr>
      <w:r w:rsidRPr="0031110C">
        <w:rPr>
          <w:rFonts w:ascii="Arial Narrow" w:hAnsi="Arial Narrow"/>
          <w:b/>
          <w:sz w:val="22"/>
          <w:szCs w:val="22"/>
        </w:rPr>
        <w:t>Т</w:t>
      </w:r>
      <w:r w:rsidR="00A862A6" w:rsidRPr="0031110C">
        <w:rPr>
          <w:rFonts w:ascii="Arial Narrow" w:hAnsi="Arial Narrow"/>
          <w:b/>
          <w:caps w:val="0"/>
          <w:sz w:val="22"/>
          <w:szCs w:val="22"/>
        </w:rPr>
        <w:t>ехнические характеристики</w:t>
      </w:r>
    </w:p>
    <w:p w14:paraId="43983F56" w14:textId="14B7868A" w:rsidR="00A42ED0" w:rsidRPr="0031110C" w:rsidRDefault="00A42ED0" w:rsidP="005547E5">
      <w:pPr>
        <w:pStyle w:val="ae"/>
        <w:numPr>
          <w:ilvl w:val="0"/>
          <w:numId w:val="21"/>
        </w:numPr>
        <w:tabs>
          <w:tab w:val="clear" w:pos="644"/>
        </w:tabs>
        <w:spacing w:before="100" w:beforeAutospacing="1" w:after="100" w:afterAutospacing="1" w:line="240" w:lineRule="exact"/>
        <w:ind w:left="0" w:firstLine="0"/>
        <w:rPr>
          <w:rFonts w:ascii="Arial Narrow" w:hAnsi="Arial Narrow"/>
          <w:sz w:val="22"/>
          <w:szCs w:val="22"/>
          <w:lang w:val="ru-RU"/>
        </w:rPr>
      </w:pPr>
      <w:bookmarkStart w:id="5" w:name="_Toc535231384"/>
      <w:bookmarkEnd w:id="5"/>
      <w:r w:rsidRPr="0031110C">
        <w:rPr>
          <w:rFonts w:ascii="Arial Narrow" w:hAnsi="Arial Narrow"/>
          <w:sz w:val="22"/>
          <w:szCs w:val="22"/>
          <w:lang w:val="ru-RU"/>
        </w:rPr>
        <w:t>Материал корпуса— металл.</w:t>
      </w:r>
    </w:p>
    <w:p w14:paraId="42C29165" w14:textId="4610C191" w:rsidR="00A42ED0" w:rsidRPr="0031110C" w:rsidRDefault="00A42ED0" w:rsidP="005547E5">
      <w:pPr>
        <w:pStyle w:val="ae"/>
        <w:numPr>
          <w:ilvl w:val="0"/>
          <w:numId w:val="21"/>
        </w:numPr>
        <w:tabs>
          <w:tab w:val="clear" w:pos="644"/>
        </w:tabs>
        <w:spacing w:before="100" w:beforeAutospacing="1" w:after="100" w:afterAutospacing="1" w:line="240" w:lineRule="exact"/>
        <w:ind w:left="0" w:firstLine="0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 xml:space="preserve">Размеры </w:t>
      </w:r>
      <w:r w:rsidR="000B16DA" w:rsidRPr="0031110C">
        <w:rPr>
          <w:rFonts w:ascii="Arial Narrow" w:hAnsi="Arial Narrow"/>
          <w:sz w:val="22"/>
          <w:szCs w:val="22"/>
          <w:lang w:val="ru-RU"/>
        </w:rPr>
        <w:t>корпуса приведены</w:t>
      </w:r>
      <w:r w:rsidRPr="0031110C">
        <w:rPr>
          <w:rFonts w:ascii="Arial Narrow" w:hAnsi="Arial Narrow"/>
          <w:sz w:val="22"/>
          <w:szCs w:val="22"/>
          <w:lang w:val="ru-RU"/>
        </w:rPr>
        <w:t xml:space="preserve"> в   чертеже, прилагаемом к настоящей технической документации</w:t>
      </w:r>
    </w:p>
    <w:p w14:paraId="3D50B0A6" w14:textId="180600CA" w:rsidR="00A42ED0" w:rsidRPr="0031110C" w:rsidRDefault="00A42ED0" w:rsidP="005547E5">
      <w:pPr>
        <w:pStyle w:val="ae"/>
        <w:numPr>
          <w:ilvl w:val="0"/>
          <w:numId w:val="21"/>
        </w:numPr>
        <w:tabs>
          <w:tab w:val="clear" w:pos="644"/>
        </w:tabs>
        <w:spacing w:before="100" w:beforeAutospacing="1" w:after="100" w:afterAutospacing="1" w:line="240" w:lineRule="exact"/>
        <w:ind w:left="0" w:firstLine="0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>Внешняя металлическая оболочка изготовлена из листового металла толщиной не менее 1 мм.</w:t>
      </w:r>
    </w:p>
    <w:p w14:paraId="619C8E84" w14:textId="77777777" w:rsidR="00A42ED0" w:rsidRPr="0031110C" w:rsidRDefault="00A42ED0" w:rsidP="005547E5">
      <w:pPr>
        <w:pStyle w:val="ae"/>
        <w:numPr>
          <w:ilvl w:val="0"/>
          <w:numId w:val="21"/>
        </w:numPr>
        <w:tabs>
          <w:tab w:val="clear" w:pos="644"/>
        </w:tabs>
        <w:spacing w:before="100" w:beforeAutospacing="1" w:after="100" w:afterAutospacing="1" w:line="240" w:lineRule="exact"/>
        <w:ind w:left="0" w:firstLine="0"/>
        <w:rPr>
          <w:rFonts w:ascii="Arial Narrow" w:hAnsi="Arial Narrow"/>
          <w:sz w:val="22"/>
          <w:szCs w:val="22"/>
        </w:rPr>
      </w:pPr>
      <w:proofErr w:type="spellStart"/>
      <w:r w:rsidRPr="0031110C">
        <w:rPr>
          <w:rFonts w:ascii="Arial Narrow" w:hAnsi="Arial Narrow"/>
          <w:sz w:val="22"/>
          <w:szCs w:val="22"/>
        </w:rPr>
        <w:t>Ключевой</w:t>
      </w:r>
      <w:proofErr w:type="spellEnd"/>
      <w:r w:rsidRPr="0031110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31110C">
        <w:rPr>
          <w:rFonts w:ascii="Arial Narrow" w:hAnsi="Arial Narrow"/>
          <w:sz w:val="22"/>
          <w:szCs w:val="22"/>
        </w:rPr>
        <w:t>замок</w:t>
      </w:r>
      <w:proofErr w:type="spellEnd"/>
    </w:p>
    <w:p w14:paraId="65D62A6E" w14:textId="77777777" w:rsidR="00701213" w:rsidRPr="0031110C" w:rsidRDefault="00A42ED0" w:rsidP="005547E5">
      <w:pPr>
        <w:pStyle w:val="ae"/>
        <w:numPr>
          <w:ilvl w:val="0"/>
          <w:numId w:val="21"/>
        </w:numPr>
        <w:tabs>
          <w:tab w:val="clear" w:pos="644"/>
        </w:tabs>
        <w:spacing w:before="100" w:beforeAutospacing="1" w:after="100" w:afterAutospacing="1" w:line="240" w:lineRule="exact"/>
        <w:ind w:left="0" w:firstLine="0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 xml:space="preserve">Цвет: Серый - </w:t>
      </w:r>
      <w:r w:rsidRPr="0031110C">
        <w:rPr>
          <w:rFonts w:ascii="Arial Narrow" w:hAnsi="Arial Narrow"/>
          <w:sz w:val="22"/>
          <w:szCs w:val="22"/>
        </w:rPr>
        <w:t>RAL</w:t>
      </w:r>
      <w:r w:rsidRPr="0031110C">
        <w:rPr>
          <w:rFonts w:ascii="Arial Narrow" w:hAnsi="Arial Narrow"/>
          <w:b/>
          <w:bCs/>
          <w:sz w:val="22"/>
          <w:szCs w:val="22"/>
          <w:lang w:val="ru-RU"/>
        </w:rPr>
        <w:t xml:space="preserve"> 7038 </w:t>
      </w:r>
      <w:r w:rsidRPr="0031110C">
        <w:rPr>
          <w:rFonts w:ascii="Arial Narrow" w:hAnsi="Arial Narrow"/>
          <w:sz w:val="22"/>
          <w:szCs w:val="22"/>
          <w:lang w:val="ru-RU"/>
        </w:rPr>
        <w:t>полуматовый, покрытый порошковой краской</w:t>
      </w:r>
    </w:p>
    <w:p w14:paraId="24EB0DC5" w14:textId="609085FC" w:rsidR="00701213" w:rsidRPr="0031110C" w:rsidRDefault="00701213" w:rsidP="00A862A6">
      <w:pPr>
        <w:pStyle w:val="11"/>
        <w:numPr>
          <w:ilvl w:val="0"/>
          <w:numId w:val="23"/>
        </w:numPr>
        <w:tabs>
          <w:tab w:val="clear" w:pos="440"/>
          <w:tab w:val="clear" w:pos="10490"/>
        </w:tabs>
        <w:spacing w:before="0" w:after="100" w:line="240" w:lineRule="exact"/>
        <w:ind w:left="0" w:right="0" w:firstLine="0"/>
        <w:rPr>
          <w:rFonts w:ascii="Arial Narrow" w:hAnsi="Arial Narrow"/>
          <w:b/>
          <w:bCs w:val="0"/>
          <w:sz w:val="22"/>
          <w:szCs w:val="22"/>
        </w:rPr>
      </w:pPr>
      <w:r w:rsidRPr="0031110C">
        <w:rPr>
          <w:rFonts w:ascii="Arial Narrow" w:hAnsi="Arial Narrow"/>
          <w:b/>
          <w:sz w:val="22"/>
          <w:szCs w:val="22"/>
        </w:rPr>
        <w:t>Условия замены товара ненадлежащего качества.</w:t>
      </w:r>
    </w:p>
    <w:p w14:paraId="687C103C" w14:textId="71009C52" w:rsidR="00701213" w:rsidRPr="0031110C" w:rsidRDefault="00701213" w:rsidP="00C003E4">
      <w:pPr>
        <w:pStyle w:val="ae"/>
        <w:spacing w:line="240" w:lineRule="exact"/>
        <w:ind w:left="709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>Замена осуществляется в случае, если товар:</w:t>
      </w:r>
    </w:p>
    <w:p w14:paraId="7A87CD8C" w14:textId="77777777" w:rsidR="00701213" w:rsidRPr="0031110C" w:rsidRDefault="00701213" w:rsidP="005547E5">
      <w:pPr>
        <w:pStyle w:val="ae"/>
        <w:numPr>
          <w:ilvl w:val="0"/>
          <w:numId w:val="25"/>
        </w:numPr>
        <w:spacing w:after="100" w:afterAutospacing="1" w:line="240" w:lineRule="exact"/>
        <w:ind w:left="0" w:firstLine="0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>не соответствует технической спецификации / ТЗ;</w:t>
      </w:r>
    </w:p>
    <w:p w14:paraId="46E56873" w14:textId="77777777" w:rsidR="00701213" w:rsidRPr="0031110C" w:rsidRDefault="00701213" w:rsidP="005547E5">
      <w:pPr>
        <w:pStyle w:val="ae"/>
        <w:numPr>
          <w:ilvl w:val="0"/>
          <w:numId w:val="25"/>
        </w:numPr>
        <w:spacing w:after="100" w:afterAutospacing="1" w:line="240" w:lineRule="exact"/>
        <w:ind w:left="0" w:firstLine="0"/>
        <w:rPr>
          <w:rFonts w:ascii="Arial Narrow" w:hAnsi="Arial Narrow"/>
          <w:sz w:val="22"/>
          <w:szCs w:val="22"/>
        </w:rPr>
      </w:pPr>
      <w:proofErr w:type="spellStart"/>
      <w:r w:rsidRPr="0031110C">
        <w:rPr>
          <w:rFonts w:ascii="Arial Narrow" w:hAnsi="Arial Narrow"/>
          <w:sz w:val="22"/>
          <w:szCs w:val="22"/>
        </w:rPr>
        <w:t>имеет</w:t>
      </w:r>
      <w:proofErr w:type="spellEnd"/>
      <w:r w:rsidRPr="0031110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31110C">
        <w:rPr>
          <w:rFonts w:ascii="Arial Narrow" w:hAnsi="Arial Narrow"/>
          <w:sz w:val="22"/>
          <w:szCs w:val="22"/>
        </w:rPr>
        <w:t>производственные</w:t>
      </w:r>
      <w:proofErr w:type="spellEnd"/>
      <w:r w:rsidRPr="0031110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31110C">
        <w:rPr>
          <w:rFonts w:ascii="Arial Narrow" w:hAnsi="Arial Narrow"/>
          <w:sz w:val="22"/>
          <w:szCs w:val="22"/>
        </w:rPr>
        <w:t>дефекты</w:t>
      </w:r>
      <w:proofErr w:type="spellEnd"/>
      <w:r w:rsidRPr="0031110C">
        <w:rPr>
          <w:rFonts w:ascii="Arial Narrow" w:hAnsi="Arial Narrow"/>
          <w:sz w:val="22"/>
          <w:szCs w:val="22"/>
        </w:rPr>
        <w:t>;</w:t>
      </w:r>
    </w:p>
    <w:p w14:paraId="69E4CF87" w14:textId="77777777" w:rsidR="00701213" w:rsidRPr="0031110C" w:rsidRDefault="00701213" w:rsidP="005547E5">
      <w:pPr>
        <w:pStyle w:val="ae"/>
        <w:numPr>
          <w:ilvl w:val="0"/>
          <w:numId w:val="25"/>
        </w:numPr>
        <w:spacing w:after="100" w:afterAutospacing="1" w:line="240" w:lineRule="exact"/>
        <w:ind w:left="0" w:firstLine="0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>имеет повреждения, возникшие не по вине Покупателя;</w:t>
      </w:r>
    </w:p>
    <w:p w14:paraId="09FA6063" w14:textId="77777777" w:rsidR="00701213" w:rsidRPr="0031110C" w:rsidRDefault="00701213" w:rsidP="005547E5">
      <w:pPr>
        <w:pStyle w:val="ae"/>
        <w:numPr>
          <w:ilvl w:val="0"/>
          <w:numId w:val="25"/>
        </w:numPr>
        <w:spacing w:after="100" w:afterAutospacing="1" w:line="240" w:lineRule="exact"/>
        <w:ind w:left="0" w:firstLine="0"/>
        <w:rPr>
          <w:rFonts w:ascii="Arial Narrow" w:hAnsi="Arial Narrow"/>
          <w:sz w:val="22"/>
          <w:szCs w:val="22"/>
          <w:lang w:val="ru-RU"/>
        </w:rPr>
      </w:pPr>
      <w:r w:rsidRPr="0031110C">
        <w:rPr>
          <w:rFonts w:ascii="Arial Narrow" w:hAnsi="Arial Narrow"/>
          <w:sz w:val="22"/>
          <w:szCs w:val="22"/>
          <w:lang w:val="ru-RU"/>
        </w:rPr>
        <w:t>не соответствует заявленным качественным характеристикам;</w:t>
      </w:r>
    </w:p>
    <w:p w14:paraId="534EA04F" w14:textId="447F0023" w:rsidR="001C0E6D" w:rsidRPr="0031110C" w:rsidRDefault="00701213" w:rsidP="005547E5">
      <w:pPr>
        <w:pStyle w:val="ae"/>
        <w:numPr>
          <w:ilvl w:val="0"/>
          <w:numId w:val="25"/>
        </w:numPr>
        <w:spacing w:after="100" w:afterAutospacing="1" w:line="240" w:lineRule="exact"/>
        <w:ind w:left="0" w:firstLine="0"/>
        <w:rPr>
          <w:rFonts w:ascii="Arial Narrow" w:hAnsi="Arial Narrow"/>
          <w:sz w:val="22"/>
          <w:szCs w:val="22"/>
        </w:rPr>
      </w:pPr>
      <w:proofErr w:type="spellStart"/>
      <w:r w:rsidRPr="0031110C">
        <w:rPr>
          <w:rFonts w:ascii="Arial Narrow" w:hAnsi="Arial Narrow"/>
          <w:sz w:val="22"/>
          <w:szCs w:val="22"/>
        </w:rPr>
        <w:t>поставлен</w:t>
      </w:r>
      <w:proofErr w:type="spellEnd"/>
      <w:r w:rsidRPr="0031110C">
        <w:rPr>
          <w:rFonts w:ascii="Arial Narrow" w:hAnsi="Arial Narrow"/>
          <w:sz w:val="22"/>
          <w:szCs w:val="22"/>
        </w:rPr>
        <w:t xml:space="preserve"> с </w:t>
      </w:r>
      <w:proofErr w:type="spellStart"/>
      <w:r w:rsidRPr="0031110C">
        <w:rPr>
          <w:rFonts w:ascii="Arial Narrow" w:hAnsi="Arial Narrow"/>
          <w:sz w:val="22"/>
          <w:szCs w:val="22"/>
        </w:rPr>
        <w:t>нарушением</w:t>
      </w:r>
      <w:proofErr w:type="spellEnd"/>
      <w:r w:rsidRPr="0031110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31110C">
        <w:rPr>
          <w:rFonts w:ascii="Arial Narrow" w:hAnsi="Arial Narrow"/>
          <w:sz w:val="22"/>
          <w:szCs w:val="22"/>
        </w:rPr>
        <w:t>комплектности</w:t>
      </w:r>
      <w:proofErr w:type="spellEnd"/>
    </w:p>
    <w:p w14:paraId="3CE49428" w14:textId="5ADEC736" w:rsidR="00055E21" w:rsidRPr="0031110C" w:rsidRDefault="0031110C" w:rsidP="0031110C">
      <w:pPr>
        <w:pStyle w:val="ae"/>
        <w:spacing w:after="100" w:afterAutospacing="1" w:line="240" w:lineRule="exact"/>
        <w:rPr>
          <w:rFonts w:ascii="Arial Narrow" w:hAnsi="Arial Narrow"/>
          <w:b/>
          <w:i/>
          <w:sz w:val="22"/>
          <w:szCs w:val="22"/>
          <w:lang w:val="ru-RU" w:eastAsia="ru-RU"/>
        </w:rPr>
      </w:pPr>
      <w:r w:rsidRPr="0031110C">
        <w:rPr>
          <w:rFonts w:ascii="Arial Narrow" w:hAnsi="Arial Narrow"/>
          <w:b/>
          <w:i/>
          <w:sz w:val="22"/>
          <w:szCs w:val="22"/>
          <w:lang w:val="ru-RU"/>
        </w:rPr>
        <w:t xml:space="preserve">Приложение № 1 </w:t>
      </w:r>
      <w:r w:rsidR="00055E21" w:rsidRPr="0031110C">
        <w:rPr>
          <w:rFonts w:ascii="Arial Narrow" w:hAnsi="Arial Narrow"/>
          <w:b/>
          <w:i/>
          <w:sz w:val="22"/>
          <w:szCs w:val="22"/>
          <w:lang w:val="ru-RU" w:eastAsia="ru-RU"/>
        </w:rPr>
        <w:t>Перечень</w:t>
      </w:r>
      <w:r w:rsidR="00E15BD8" w:rsidRPr="0031110C">
        <w:rPr>
          <w:rFonts w:ascii="Arial Narrow" w:hAnsi="Arial Narrow"/>
          <w:b/>
          <w:i/>
          <w:sz w:val="22"/>
          <w:szCs w:val="22"/>
          <w:lang w:val="ru-RU" w:eastAsia="ru-RU"/>
        </w:rPr>
        <w:t>, описание и требования к товарам</w:t>
      </w:r>
    </w:p>
    <w:tbl>
      <w:tblPr>
        <w:tblStyle w:val="a8"/>
        <w:tblW w:w="10120" w:type="dxa"/>
        <w:tblLook w:val="04A0" w:firstRow="1" w:lastRow="0" w:firstColumn="1" w:lastColumn="0" w:noHBand="0" w:noVBand="1"/>
      </w:tblPr>
      <w:tblGrid>
        <w:gridCol w:w="442"/>
        <w:gridCol w:w="5169"/>
        <w:gridCol w:w="2796"/>
        <w:gridCol w:w="893"/>
        <w:gridCol w:w="820"/>
      </w:tblGrid>
      <w:tr w:rsidR="00F80E7D" w:rsidRPr="0031110C" w14:paraId="193E8EB8" w14:textId="77777777" w:rsidTr="00462FDE">
        <w:tc>
          <w:tcPr>
            <w:tcW w:w="446" w:type="dxa"/>
            <w:vAlign w:val="center"/>
          </w:tcPr>
          <w:p w14:paraId="730975C2" w14:textId="62FEF8D8" w:rsidR="00F80E7D" w:rsidRPr="0031110C" w:rsidRDefault="00F80E7D" w:rsidP="0031110C">
            <w:pPr>
              <w:jc w:val="center"/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sv-SE"/>
              </w:rPr>
              <w:t>№</w:t>
            </w:r>
          </w:p>
        </w:tc>
        <w:tc>
          <w:tcPr>
            <w:tcW w:w="7913" w:type="dxa"/>
            <w:gridSpan w:val="2"/>
            <w:vAlign w:val="center"/>
          </w:tcPr>
          <w:p w14:paraId="234BA3B7" w14:textId="1DC34217" w:rsidR="00F80E7D" w:rsidRPr="0031110C" w:rsidRDefault="00F80E7D" w:rsidP="0031110C">
            <w:pPr>
              <w:jc w:val="center"/>
              <w:rPr>
                <w:rFonts w:ascii="Arial Narrow" w:eastAsia="Times New Roman" w:hAnsi="Arial Narrow" w:cs="Times New Roman"/>
                <w:lang w:eastAsia="sv-SE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sv-SE"/>
              </w:rPr>
              <w:t>Наименование и описание</w:t>
            </w:r>
          </w:p>
        </w:tc>
        <w:tc>
          <w:tcPr>
            <w:tcW w:w="907" w:type="dxa"/>
            <w:vAlign w:val="center"/>
          </w:tcPr>
          <w:p w14:paraId="4C855E73" w14:textId="532A92B9" w:rsidR="00F80E7D" w:rsidRPr="0031110C" w:rsidRDefault="00F80E7D" w:rsidP="0031110C">
            <w:pPr>
              <w:jc w:val="center"/>
              <w:rPr>
                <w:rFonts w:ascii="Arial Narrow" w:hAnsi="Arial Narrow"/>
                <w:b/>
                <w:sz w:val="22"/>
                <w:lang w:eastAsia="ru-RU"/>
              </w:rPr>
            </w:pPr>
            <w:proofErr w:type="spellStart"/>
            <w:r w:rsidRPr="0031110C">
              <w:rPr>
                <w:rFonts w:ascii="Arial Narrow" w:eastAsia="Times New Roman" w:hAnsi="Arial Narrow" w:cs="Times New Roman"/>
                <w:sz w:val="22"/>
                <w:lang w:eastAsia="sv-SE"/>
              </w:rPr>
              <w:t>Ед.изм</w:t>
            </w:r>
            <w:proofErr w:type="spellEnd"/>
          </w:p>
        </w:tc>
        <w:tc>
          <w:tcPr>
            <w:tcW w:w="854" w:type="dxa"/>
            <w:vAlign w:val="center"/>
          </w:tcPr>
          <w:p w14:paraId="33853B3E" w14:textId="036C1437" w:rsidR="00F80E7D" w:rsidRPr="0031110C" w:rsidRDefault="00F80E7D" w:rsidP="0031110C">
            <w:pPr>
              <w:jc w:val="center"/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sv-SE"/>
              </w:rPr>
              <w:t>Кол-во</w:t>
            </w:r>
          </w:p>
        </w:tc>
      </w:tr>
      <w:tr w:rsidR="0031110C" w:rsidRPr="0031110C" w14:paraId="6DF479E7" w14:textId="77777777" w:rsidTr="00462FDE">
        <w:trPr>
          <w:trHeight w:val="3601"/>
        </w:trPr>
        <w:tc>
          <w:tcPr>
            <w:tcW w:w="446" w:type="dxa"/>
            <w:vAlign w:val="center"/>
          </w:tcPr>
          <w:p w14:paraId="0FF5F07A" w14:textId="64503EBF" w:rsidR="0031110C" w:rsidRPr="0031110C" w:rsidRDefault="0031110C" w:rsidP="0031110C">
            <w:pPr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sv-SE"/>
              </w:rPr>
              <w:t>1</w:t>
            </w:r>
            <w:bookmarkStart w:id="6" w:name="_GoBack"/>
            <w:bookmarkEnd w:id="6"/>
          </w:p>
        </w:tc>
        <w:tc>
          <w:tcPr>
            <w:tcW w:w="5503" w:type="dxa"/>
            <w:shd w:val="clear" w:color="auto" w:fill="auto"/>
            <w:vAlign w:val="center"/>
          </w:tcPr>
          <w:p w14:paraId="65AC312D" w14:textId="77777777" w:rsidR="0031110C" w:rsidRPr="0031110C" w:rsidRDefault="0031110C" w:rsidP="00F80E7D">
            <w:pPr>
              <w:pStyle w:val="4"/>
              <w:spacing w:before="0" w:after="0" w:line="276" w:lineRule="auto"/>
              <w:rPr>
                <w:rFonts w:ascii="Arial Narrow" w:eastAsia="Times New Roman" w:hAnsi="Arial Narrow" w:cs="Times New Roman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spacing w:val="-3"/>
                <w:sz w:val="22"/>
                <w:lang w:val="ru-RU" w:eastAsia="ru-RU"/>
              </w:rPr>
              <w:t>Шкаф металлический офисный</w:t>
            </w:r>
          </w:p>
          <w:p w14:paraId="19E7881B" w14:textId="77777777" w:rsidR="0031110C" w:rsidRPr="0031110C" w:rsidRDefault="0031110C" w:rsidP="00F80E7D">
            <w:pPr>
              <w:spacing w:line="276" w:lineRule="auto"/>
              <w:rPr>
                <w:rFonts w:ascii="Arial Narrow" w:eastAsia="Times New Roman" w:hAnsi="Arial Narrow" w:cs="Times New Roman"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t>Внешние размеры: высота — 360 мм, ширина — 400 мм,</w:t>
            </w:r>
          </w:p>
          <w:p w14:paraId="625D37D7" w14:textId="77777777" w:rsidR="0031110C" w:rsidRPr="0031110C" w:rsidRDefault="0031110C" w:rsidP="00F80E7D">
            <w:pPr>
              <w:spacing w:line="276" w:lineRule="auto"/>
              <w:rPr>
                <w:rFonts w:ascii="Arial Narrow" w:eastAsia="Times New Roman" w:hAnsi="Arial Narrow" w:cs="Times New Roman"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t>глубина — 360 мм.</w:t>
            </w: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br/>
              <w:t>Толщина металла — не менее 1,0 мм.</w:t>
            </w:r>
          </w:p>
          <w:p w14:paraId="2D34309D" w14:textId="77777777" w:rsidR="0031110C" w:rsidRPr="0031110C" w:rsidRDefault="0031110C" w:rsidP="00F80E7D">
            <w:pPr>
              <w:spacing w:line="276" w:lineRule="auto"/>
              <w:rPr>
                <w:rFonts w:ascii="Arial Narrow" w:eastAsia="Times New Roman" w:hAnsi="Arial Narrow" w:cs="Times New Roman"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t>Вес: 15-23 кг.</w:t>
            </w:r>
          </w:p>
          <w:p w14:paraId="4639B407" w14:textId="77777777" w:rsidR="0031110C" w:rsidRPr="0031110C" w:rsidRDefault="0031110C" w:rsidP="00F80E7D">
            <w:pPr>
              <w:spacing w:line="276" w:lineRule="auto"/>
              <w:rPr>
                <w:rFonts w:ascii="Arial Narrow" w:eastAsia="Times New Roman" w:hAnsi="Arial Narrow" w:cs="Times New Roman"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t>Внутреннее пространство шкафа должно быть разделено одной горизонтальной металлической полкой, установленной строго по центру по высоте, обеспечивающей разделение внутреннего объема на два равных отсека.</w:t>
            </w:r>
          </w:p>
          <w:p w14:paraId="2EBC44D7" w14:textId="77777777" w:rsidR="0031110C" w:rsidRPr="0031110C" w:rsidRDefault="0031110C" w:rsidP="00F80E7D">
            <w:pPr>
              <w:spacing w:line="276" w:lineRule="auto"/>
              <w:rPr>
                <w:rFonts w:ascii="Arial Narrow" w:eastAsia="Times New Roman" w:hAnsi="Arial Narrow" w:cs="Times New Roman"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t>Полка должна быть жестко закреплена (не регулируемая), изготовлена из металла обеспечивать равномерное распределение нагрузки.</w:t>
            </w:r>
          </w:p>
          <w:p w14:paraId="691744AC" w14:textId="7E3EA1D4" w:rsidR="0031110C" w:rsidRPr="00F80E7D" w:rsidRDefault="0031110C" w:rsidP="00F80E7D">
            <w:pPr>
              <w:spacing w:line="276" w:lineRule="auto"/>
              <w:rPr>
                <w:rFonts w:ascii="Arial Narrow" w:eastAsia="Times New Roman" w:hAnsi="Arial Narrow" w:cs="Times New Roman"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t>Максимальная на</w:t>
            </w:r>
            <w:r w:rsidR="00F80E7D">
              <w:rPr>
                <w:rFonts w:ascii="Arial Narrow" w:eastAsia="Times New Roman" w:hAnsi="Arial Narrow" w:cs="Times New Roman"/>
                <w:sz w:val="22"/>
                <w:lang w:eastAsia="ru-RU"/>
              </w:rPr>
              <w:t>грузка на полку не менее 5-7 кг</w:t>
            </w:r>
          </w:p>
        </w:tc>
        <w:tc>
          <w:tcPr>
            <w:tcW w:w="2410" w:type="dxa"/>
            <w:vAlign w:val="center"/>
          </w:tcPr>
          <w:p w14:paraId="1D938791" w14:textId="03A78AC4" w:rsidR="0031110C" w:rsidRPr="0031110C" w:rsidRDefault="00F80E7D" w:rsidP="00F80E7D">
            <w:pPr>
              <w:jc w:val="center"/>
              <w:rPr>
                <w:rFonts w:ascii="Arial Narrow" w:eastAsia="Times New Roman" w:hAnsi="Arial Narrow" w:cs="Times New Roman"/>
                <w:lang w:eastAsia="sv-SE"/>
              </w:rPr>
            </w:pPr>
            <w:r w:rsidRPr="0031110C">
              <w:rPr>
                <w:rFonts w:ascii="Arial Narrow" w:hAnsi="Arial Narrow"/>
                <w:sz w:val="22"/>
              </w:rPr>
              <w:object w:dxaOrig="2268" w:dyaOrig="2232" w14:anchorId="7E7258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950" type="#_x0000_t75" style="width:93.9pt;height:92.05pt" o:ole="">
                  <v:imagedata r:id="rId8" o:title=""/>
                </v:shape>
                <o:OLEObject Type="Embed" ProgID="Paint.Picture" ShapeID="_x0000_i1950" DrawAspect="Content" ObjectID="_1833608654" r:id="rId9"/>
              </w:object>
            </w:r>
          </w:p>
        </w:tc>
        <w:tc>
          <w:tcPr>
            <w:tcW w:w="907" w:type="dxa"/>
            <w:vAlign w:val="center"/>
          </w:tcPr>
          <w:p w14:paraId="3CB257D8" w14:textId="27D47B86" w:rsidR="0031110C" w:rsidRPr="0031110C" w:rsidRDefault="0031110C" w:rsidP="0031110C">
            <w:pPr>
              <w:jc w:val="center"/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sv-SE"/>
              </w:rPr>
              <w:t>шт.</w:t>
            </w:r>
          </w:p>
        </w:tc>
        <w:tc>
          <w:tcPr>
            <w:tcW w:w="854" w:type="dxa"/>
            <w:vAlign w:val="center"/>
          </w:tcPr>
          <w:p w14:paraId="20E0DFC0" w14:textId="4CBC3566" w:rsidR="0031110C" w:rsidRPr="0031110C" w:rsidRDefault="0031110C" w:rsidP="0031110C">
            <w:pPr>
              <w:jc w:val="center"/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val="en-US" w:eastAsia="sv-SE"/>
              </w:rPr>
              <w:t>27</w:t>
            </w:r>
          </w:p>
        </w:tc>
      </w:tr>
      <w:tr w:rsidR="0031110C" w:rsidRPr="0031110C" w14:paraId="1C43C4CE" w14:textId="77777777" w:rsidTr="00462FDE">
        <w:tc>
          <w:tcPr>
            <w:tcW w:w="446" w:type="dxa"/>
            <w:vAlign w:val="center"/>
          </w:tcPr>
          <w:p w14:paraId="56F572C0" w14:textId="6B5972A7" w:rsidR="0031110C" w:rsidRPr="0031110C" w:rsidRDefault="0031110C" w:rsidP="0031110C">
            <w:pPr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sv-SE"/>
              </w:rPr>
              <w:t>2</w:t>
            </w:r>
          </w:p>
        </w:tc>
        <w:tc>
          <w:tcPr>
            <w:tcW w:w="5503" w:type="dxa"/>
            <w:vAlign w:val="center"/>
          </w:tcPr>
          <w:p w14:paraId="6072AEE3" w14:textId="4436E93C" w:rsidR="0031110C" w:rsidRPr="00F80E7D" w:rsidRDefault="0031110C" w:rsidP="00F80E7D">
            <w:pPr>
              <w:pStyle w:val="4"/>
              <w:spacing w:before="0" w:after="0" w:line="276" w:lineRule="auto"/>
              <w:contextualSpacing/>
              <w:rPr>
                <w:rFonts w:ascii="Arial Narrow" w:eastAsia="Times New Roman" w:hAnsi="Arial Narrow" w:cs="Times New Roman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spacing w:val="-3"/>
                <w:sz w:val="22"/>
                <w:lang w:val="ru-RU" w:eastAsia="ru-RU"/>
              </w:rPr>
              <w:t>Шкаф металлический офисный</w:t>
            </w:r>
          </w:p>
          <w:p w14:paraId="2AAC2564" w14:textId="77777777" w:rsidR="0031110C" w:rsidRPr="0031110C" w:rsidRDefault="0031110C" w:rsidP="00F80E7D">
            <w:pPr>
              <w:spacing w:line="276" w:lineRule="auto"/>
              <w:contextualSpacing/>
              <w:rPr>
                <w:rFonts w:ascii="Arial Narrow" w:eastAsia="Times New Roman" w:hAnsi="Arial Narrow" w:cs="Times New Roman"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t>Внешние размеры: Ш 500мм Д 400мм В 600 мм</w:t>
            </w:r>
          </w:p>
          <w:p w14:paraId="29232886" w14:textId="77777777" w:rsidR="0031110C" w:rsidRPr="0031110C" w:rsidRDefault="0031110C" w:rsidP="00F80E7D">
            <w:pPr>
              <w:spacing w:line="276" w:lineRule="auto"/>
              <w:contextualSpacing/>
              <w:rPr>
                <w:rFonts w:ascii="Arial Narrow" w:eastAsia="Times New Roman" w:hAnsi="Arial Narrow" w:cs="Times New Roman"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t>Толщина материала: не менее 1 мм.</w:t>
            </w:r>
          </w:p>
          <w:p w14:paraId="44D66330" w14:textId="77777777" w:rsidR="0031110C" w:rsidRPr="0031110C" w:rsidRDefault="0031110C" w:rsidP="00F80E7D">
            <w:pPr>
              <w:spacing w:line="276" w:lineRule="auto"/>
              <w:contextualSpacing/>
              <w:rPr>
                <w:rFonts w:ascii="Arial Narrow" w:eastAsia="Times New Roman" w:hAnsi="Arial Narrow" w:cs="Times New Roman"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t>Внутри шкафа должна быть предусмотрена внутренняя металлическая ячейка, расположенная в верхней части шкафа непосредственно под верхней панелью.</w:t>
            </w:r>
          </w:p>
          <w:p w14:paraId="6FA7FF5A" w14:textId="77777777" w:rsidR="0031110C" w:rsidRPr="0031110C" w:rsidRDefault="0031110C" w:rsidP="00F80E7D">
            <w:pPr>
              <w:spacing w:line="276" w:lineRule="auto"/>
              <w:contextualSpacing/>
              <w:rPr>
                <w:rFonts w:ascii="Arial Narrow" w:eastAsia="Times New Roman" w:hAnsi="Arial Narrow" w:cs="Times New Roman"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t>Высота ячейки — 200 мм по внутреннему размеру.</w:t>
            </w: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br/>
              <w:t>Ширина и глубина ячейки должны соответствовать внутренним размерам шкафа (по всей ширине и глубине корпуса).</w:t>
            </w:r>
          </w:p>
          <w:p w14:paraId="1AFC1483" w14:textId="77777777" w:rsidR="0031110C" w:rsidRPr="0031110C" w:rsidRDefault="0031110C" w:rsidP="00F80E7D">
            <w:pPr>
              <w:spacing w:line="276" w:lineRule="auto"/>
              <w:contextualSpacing/>
              <w:rPr>
                <w:rFonts w:ascii="Arial Narrow" w:eastAsia="Times New Roman" w:hAnsi="Arial Narrow" w:cs="Times New Roman"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t>Ячейка должна быть оснащена индивидуальным ключевым замком, иметь отдельную дверцу и быть жестко закреплена в корпусе шкафа. Толщина металла ячейки — не менее 1 мм.</w:t>
            </w:r>
          </w:p>
          <w:p w14:paraId="53AB9FF5" w14:textId="3BF2A202" w:rsidR="0031110C" w:rsidRPr="0031110C" w:rsidRDefault="0031110C" w:rsidP="00F80E7D">
            <w:pPr>
              <w:spacing w:line="276" w:lineRule="auto"/>
              <w:contextualSpacing/>
              <w:rPr>
                <w:rFonts w:ascii="Arial Narrow" w:eastAsia="Times New Roman" w:hAnsi="Arial Narrow" w:cs="Times New Roman"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ru-RU"/>
              </w:rPr>
              <w:t>Максимальная нагрузка на ячейку не менее 7 кг</w:t>
            </w:r>
          </w:p>
          <w:p w14:paraId="214015E1" w14:textId="7A2466F2" w:rsidR="0031110C" w:rsidRPr="0031110C" w:rsidRDefault="0031110C" w:rsidP="00F80E7D">
            <w:pPr>
              <w:spacing w:line="276" w:lineRule="auto"/>
              <w:contextualSpacing/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spacing w:val="-3"/>
                <w:sz w:val="22"/>
                <w:lang w:eastAsia="ru-RU"/>
              </w:rPr>
              <w:t>Вес: 17-25 кг.</w:t>
            </w:r>
          </w:p>
        </w:tc>
        <w:tc>
          <w:tcPr>
            <w:tcW w:w="2410" w:type="dxa"/>
            <w:vAlign w:val="center"/>
          </w:tcPr>
          <w:p w14:paraId="72AA3955" w14:textId="49582C24" w:rsidR="0031110C" w:rsidRPr="0031110C" w:rsidRDefault="00F80E7D" w:rsidP="00F80E7D">
            <w:pPr>
              <w:jc w:val="center"/>
              <w:rPr>
                <w:rFonts w:ascii="Arial Narrow" w:eastAsia="Times New Roman" w:hAnsi="Arial Narrow" w:cs="Times New Roman"/>
                <w:lang w:eastAsia="sv-SE"/>
              </w:rPr>
            </w:pPr>
            <w:r w:rsidRPr="0031110C">
              <w:rPr>
                <w:rFonts w:ascii="Arial Narrow" w:hAnsi="Arial Narrow"/>
                <w:sz w:val="22"/>
              </w:rPr>
              <w:object w:dxaOrig="2268" w:dyaOrig="2232" w14:anchorId="64270E30">
                <v:shape id="_x0000_i1951" type="#_x0000_t75" style="width:95.8pt;height:94.55pt" o:ole="">
                  <v:imagedata r:id="rId10" o:title=""/>
                </v:shape>
                <o:OLEObject Type="Embed" ProgID="Paint.Picture" ShapeID="_x0000_i1951" DrawAspect="Content" ObjectID="_1833608655" r:id="rId11"/>
              </w:object>
            </w:r>
          </w:p>
        </w:tc>
        <w:tc>
          <w:tcPr>
            <w:tcW w:w="907" w:type="dxa"/>
            <w:vAlign w:val="center"/>
          </w:tcPr>
          <w:p w14:paraId="32942252" w14:textId="3FC48EE2" w:rsidR="0031110C" w:rsidRPr="0031110C" w:rsidRDefault="0031110C" w:rsidP="0031110C">
            <w:pPr>
              <w:jc w:val="center"/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sv-SE"/>
              </w:rPr>
              <w:t>шт.</w:t>
            </w:r>
          </w:p>
        </w:tc>
        <w:tc>
          <w:tcPr>
            <w:tcW w:w="854" w:type="dxa"/>
            <w:vAlign w:val="center"/>
          </w:tcPr>
          <w:p w14:paraId="77F56580" w14:textId="2C8C53AA" w:rsidR="0031110C" w:rsidRPr="0031110C" w:rsidRDefault="0031110C" w:rsidP="0031110C">
            <w:pPr>
              <w:jc w:val="center"/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val="en-US" w:eastAsia="sv-SE"/>
              </w:rPr>
              <w:t>25</w:t>
            </w:r>
          </w:p>
        </w:tc>
      </w:tr>
      <w:tr w:rsidR="0031110C" w:rsidRPr="0031110C" w14:paraId="75F73F03" w14:textId="77777777" w:rsidTr="00462FDE">
        <w:trPr>
          <w:trHeight w:val="2499"/>
        </w:trPr>
        <w:tc>
          <w:tcPr>
            <w:tcW w:w="446" w:type="dxa"/>
            <w:vAlign w:val="center"/>
          </w:tcPr>
          <w:p w14:paraId="6EE1DC7D" w14:textId="1E726266" w:rsidR="0031110C" w:rsidRPr="0031110C" w:rsidRDefault="0031110C" w:rsidP="0031110C">
            <w:pPr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val="en-US" w:eastAsia="sv-SE"/>
              </w:rPr>
              <w:t>3</w:t>
            </w:r>
          </w:p>
        </w:tc>
        <w:tc>
          <w:tcPr>
            <w:tcW w:w="5503" w:type="dxa"/>
            <w:vAlign w:val="center"/>
          </w:tcPr>
          <w:p w14:paraId="25359B07" w14:textId="5673964B" w:rsidR="0031110C" w:rsidRPr="0031110C" w:rsidRDefault="0031110C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spacing w:val="-3"/>
                <w:sz w:val="22"/>
                <w:lang w:val="ru-RU" w:eastAsia="ru-RU"/>
              </w:rPr>
              <w:t>Шкаф картотечный (Файл-бокс)</w:t>
            </w:r>
          </w:p>
          <w:p w14:paraId="14892952" w14:textId="77777777" w:rsidR="0031110C" w:rsidRPr="0031110C" w:rsidRDefault="0031110C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4х - секционный</w:t>
            </w:r>
          </w:p>
          <w:p w14:paraId="6D02F718" w14:textId="77777777" w:rsidR="0031110C" w:rsidRPr="0031110C" w:rsidRDefault="0031110C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Размер: 1333х452х620мм</w:t>
            </w:r>
          </w:p>
          <w:p w14:paraId="25CE386D" w14:textId="77777777" w:rsidR="0031110C" w:rsidRPr="0031110C" w:rsidRDefault="0031110C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Материал – метал</w:t>
            </w:r>
          </w:p>
          <w:p w14:paraId="735765DE" w14:textId="77777777" w:rsidR="0031110C" w:rsidRPr="0031110C" w:rsidRDefault="0031110C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Цвет – серый</w:t>
            </w:r>
          </w:p>
          <w:p w14:paraId="7AEBDF4B" w14:textId="77777777" w:rsidR="0031110C" w:rsidRPr="0031110C" w:rsidRDefault="0031110C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Вес - не более 40 кг</w:t>
            </w:r>
          </w:p>
          <w:p w14:paraId="45E244F2" w14:textId="77777777" w:rsidR="0031110C" w:rsidRPr="0031110C" w:rsidRDefault="0031110C" w:rsidP="00F80E7D">
            <w:pPr>
              <w:pStyle w:val="4"/>
              <w:spacing w:before="0" w:after="0" w:line="240" w:lineRule="exact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Толщина материала: не менее 1 мм.</w:t>
            </w:r>
          </w:p>
          <w:p w14:paraId="69D49674" w14:textId="147BC5C4" w:rsidR="0031110C" w:rsidRPr="0031110C" w:rsidRDefault="0031110C" w:rsidP="00F80E7D">
            <w:pPr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spacing w:val="-3"/>
                <w:sz w:val="22"/>
                <w:lang w:eastAsia="ru-RU"/>
              </w:rPr>
              <w:t>Один замок на все ячейки</w:t>
            </w:r>
          </w:p>
        </w:tc>
        <w:tc>
          <w:tcPr>
            <w:tcW w:w="2410" w:type="dxa"/>
          </w:tcPr>
          <w:p w14:paraId="7F41EC3C" w14:textId="10048B0D" w:rsidR="0031110C" w:rsidRPr="0031110C" w:rsidRDefault="00F80E7D" w:rsidP="00F80E7D">
            <w:pPr>
              <w:rPr>
                <w:rFonts w:ascii="Arial Narrow" w:eastAsia="Times New Roman" w:hAnsi="Arial Narrow" w:cs="Times New Roman"/>
                <w:lang w:eastAsia="sv-SE"/>
              </w:rPr>
            </w:pPr>
            <w:r w:rsidRPr="0031110C">
              <w:rPr>
                <w:rFonts w:ascii="Arial Narrow" w:eastAsia="Times New Roman" w:hAnsi="Arial Narrow" w:cs="Times New Roman"/>
                <w:noProof/>
                <w:color w:val="1F1F1F"/>
                <w:spacing w:val="-3"/>
                <w:sz w:val="22"/>
                <w:lang w:eastAsia="ru-RU"/>
              </w:rPr>
              <w:drawing>
                <wp:anchor distT="0" distB="0" distL="114300" distR="114300" simplePos="0" relativeHeight="251677696" behindDoc="1" locked="0" layoutInCell="1" allowOverlap="1" wp14:anchorId="1957389C" wp14:editId="4C7EF2AA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98121</wp:posOffset>
                  </wp:positionV>
                  <wp:extent cx="986790" cy="1395730"/>
                  <wp:effectExtent l="0" t="0" r="381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79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vAlign w:val="center"/>
          </w:tcPr>
          <w:p w14:paraId="1B9CC17A" w14:textId="07666BCB" w:rsidR="0031110C" w:rsidRPr="0031110C" w:rsidRDefault="0031110C" w:rsidP="0031110C">
            <w:pPr>
              <w:jc w:val="center"/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sv-SE"/>
              </w:rPr>
              <w:t>шт.</w:t>
            </w:r>
          </w:p>
        </w:tc>
        <w:tc>
          <w:tcPr>
            <w:tcW w:w="854" w:type="dxa"/>
            <w:vAlign w:val="center"/>
          </w:tcPr>
          <w:p w14:paraId="67B716EC" w14:textId="36EB7919" w:rsidR="0031110C" w:rsidRPr="0031110C" w:rsidRDefault="0031110C" w:rsidP="0031110C">
            <w:pPr>
              <w:jc w:val="center"/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val="en-US" w:eastAsia="sv-SE"/>
              </w:rPr>
              <w:t>4</w:t>
            </w:r>
          </w:p>
        </w:tc>
      </w:tr>
      <w:tr w:rsidR="0031110C" w:rsidRPr="0031110C" w14:paraId="6042AC43" w14:textId="77777777" w:rsidTr="00462FDE">
        <w:trPr>
          <w:trHeight w:val="2788"/>
        </w:trPr>
        <w:tc>
          <w:tcPr>
            <w:tcW w:w="446" w:type="dxa"/>
            <w:vAlign w:val="center"/>
          </w:tcPr>
          <w:p w14:paraId="62E6B288" w14:textId="0291798B" w:rsidR="0031110C" w:rsidRPr="0031110C" w:rsidRDefault="0031110C" w:rsidP="0031110C">
            <w:pPr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sv-SE"/>
              </w:rPr>
              <w:t>4</w:t>
            </w:r>
          </w:p>
        </w:tc>
        <w:tc>
          <w:tcPr>
            <w:tcW w:w="5503" w:type="dxa"/>
            <w:vAlign w:val="center"/>
          </w:tcPr>
          <w:p w14:paraId="21F08B96" w14:textId="51F72730" w:rsidR="0031110C" w:rsidRDefault="0031110C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spacing w:val="-3"/>
                <w:sz w:val="22"/>
                <w:lang w:val="ru-RU" w:eastAsia="ru-RU"/>
              </w:rPr>
              <w:t>Тележка архивная ТМ-2</w:t>
            </w:r>
          </w:p>
          <w:p w14:paraId="0BE7EE68" w14:textId="77777777" w:rsidR="00F80E7D" w:rsidRPr="0031110C" w:rsidRDefault="00F80E7D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Максимальная нагрузка - 150кг.</w:t>
            </w:r>
          </w:p>
          <w:p w14:paraId="5BB1C999" w14:textId="77777777" w:rsidR="00F80E7D" w:rsidRPr="0031110C" w:rsidRDefault="00F80E7D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Цельносварной каркас из металлической трубы</w:t>
            </w:r>
          </w:p>
          <w:p w14:paraId="4E8FC6CD" w14:textId="77777777" w:rsidR="00F80E7D" w:rsidRPr="0031110C" w:rsidRDefault="00F80E7D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40х20 и трубы d 30мм,</w:t>
            </w:r>
          </w:p>
          <w:p w14:paraId="7CCA869A" w14:textId="77777777" w:rsidR="00F80E7D" w:rsidRPr="0031110C" w:rsidRDefault="00F80E7D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горизонтальные металлические полки с бортиком,</w:t>
            </w:r>
          </w:p>
          <w:p w14:paraId="009AC3E0" w14:textId="77777777" w:rsidR="00F80E7D" w:rsidRPr="0031110C" w:rsidRDefault="00F80E7D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обрезиненные колеса с углом вращения 360 гр.</w:t>
            </w:r>
          </w:p>
          <w:p w14:paraId="4C591AA7" w14:textId="77777777" w:rsidR="00F80E7D" w:rsidRPr="0031110C" w:rsidRDefault="00F80E7D" w:rsidP="00F80E7D">
            <w:pPr>
              <w:pStyle w:val="4"/>
              <w:spacing w:before="0" w:after="0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2 колеса - со стопором</w:t>
            </w:r>
          </w:p>
          <w:p w14:paraId="11604DF1" w14:textId="77777777" w:rsidR="00F80E7D" w:rsidRPr="0031110C" w:rsidRDefault="00F80E7D" w:rsidP="00F80E7D">
            <w:pPr>
              <w:pStyle w:val="4"/>
              <w:spacing w:before="0" w:after="0"/>
              <w:ind w:left="0" w:firstLine="0"/>
              <w:outlineLvl w:val="3"/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b w:val="0"/>
                <w:color w:val="1F1F1F"/>
                <w:spacing w:val="-3"/>
                <w:sz w:val="22"/>
                <w:lang w:val="ru-RU" w:eastAsia="ru-RU"/>
              </w:rPr>
              <w:t>Размер - 700х450х940Н мм.</w:t>
            </w:r>
          </w:p>
          <w:p w14:paraId="11A73E12" w14:textId="369ACA41" w:rsidR="00F80E7D" w:rsidRPr="00F80E7D" w:rsidRDefault="00F80E7D" w:rsidP="00F80E7D">
            <w:pPr>
              <w:pStyle w:val="a1"/>
              <w:ind w:left="4"/>
              <w:rPr>
                <w:lang w:val="ru-RU" w:eastAsia="ru-RU"/>
              </w:rPr>
            </w:pPr>
            <w:r w:rsidRPr="0031110C">
              <w:rPr>
                <w:rFonts w:ascii="Arial Narrow" w:eastAsia="Times New Roman" w:hAnsi="Arial Narrow" w:cs="Times New Roman"/>
                <w:color w:val="1F1F1F"/>
                <w:spacing w:val="-3"/>
                <w:sz w:val="22"/>
                <w:lang w:val="ru-RU" w:eastAsia="ru-RU"/>
              </w:rPr>
              <w:t>По торцевой (узкой) стороне архивной тележки предусмотрены две горизонтальные ограничительные перекладины для предотвращения выпадения архивных папок</w:t>
            </w:r>
          </w:p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53"/>
            </w:tblGrid>
            <w:tr w:rsidR="0031110C" w:rsidRPr="0031110C" w14:paraId="69711218" w14:textId="77777777" w:rsidTr="008874E2">
              <w:trPr>
                <w:tblCellSpacing w:w="0" w:type="dxa"/>
              </w:trPr>
              <w:tc>
                <w:tcPr>
                  <w:tcW w:w="6234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300" w:type="dxa"/>
                  </w:tcMar>
                  <w:hideMark/>
                </w:tcPr>
                <w:p w14:paraId="71F1EF2A" w14:textId="14560FD3" w:rsidR="0031110C" w:rsidRPr="0031110C" w:rsidRDefault="0031110C" w:rsidP="0031110C">
                  <w:pPr>
                    <w:pStyle w:val="4"/>
                    <w:spacing w:before="0" w:after="0"/>
                    <w:ind w:left="0" w:firstLine="0"/>
                    <w:jc w:val="center"/>
                    <w:rPr>
                      <w:rFonts w:ascii="Arial Narrow" w:eastAsia="Times New Roman" w:hAnsi="Arial Narrow" w:cs="Times New Roman"/>
                      <w:b w:val="0"/>
                      <w:color w:val="1F1F1F"/>
                      <w:spacing w:val="-3"/>
                      <w:lang w:val="ru-RU" w:eastAsia="ru-RU"/>
                    </w:rPr>
                  </w:pPr>
                </w:p>
              </w:tc>
            </w:tr>
          </w:tbl>
          <w:p w14:paraId="475BF667" w14:textId="77777777" w:rsidR="0031110C" w:rsidRPr="0031110C" w:rsidRDefault="0031110C" w:rsidP="0031110C">
            <w:pPr>
              <w:rPr>
                <w:rFonts w:ascii="Arial Narrow" w:hAnsi="Arial Narrow"/>
                <w:b/>
                <w:sz w:val="22"/>
                <w:lang w:eastAsia="ru-RU"/>
              </w:rPr>
            </w:pPr>
          </w:p>
        </w:tc>
        <w:tc>
          <w:tcPr>
            <w:tcW w:w="2410" w:type="dxa"/>
          </w:tcPr>
          <w:p w14:paraId="60D8F704" w14:textId="032BB510" w:rsidR="0031110C" w:rsidRPr="0031110C" w:rsidRDefault="00F80E7D" w:rsidP="0031110C">
            <w:pPr>
              <w:jc w:val="center"/>
              <w:rPr>
                <w:rFonts w:ascii="Arial Narrow" w:eastAsia="Times New Roman" w:hAnsi="Arial Narrow" w:cs="Times New Roman"/>
                <w:lang w:eastAsia="sv-SE"/>
              </w:rPr>
            </w:pPr>
            <w:r w:rsidRPr="0031110C">
              <w:rPr>
                <w:rFonts w:ascii="Arial Narrow" w:eastAsia="Times New Roman" w:hAnsi="Arial Narrow" w:cs="Times New Roman"/>
                <w:b/>
                <w:bCs/>
                <w:iCs/>
                <w:noProof/>
                <w:color w:val="1F1F1F"/>
                <w:spacing w:val="-3"/>
                <w:sz w:val="22"/>
                <w:lang w:eastAsia="ru-RU"/>
              </w:rPr>
              <w:drawing>
                <wp:anchor distT="0" distB="0" distL="114300" distR="114300" simplePos="0" relativeHeight="251675648" behindDoc="1" locked="0" layoutInCell="1" allowOverlap="1" wp14:anchorId="78598E18" wp14:editId="2B4F33FE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251156</wp:posOffset>
                  </wp:positionV>
                  <wp:extent cx="1630813" cy="1340304"/>
                  <wp:effectExtent l="0" t="0" r="7620" b="0"/>
                  <wp:wrapThrough wrapText="bothSides">
                    <wp:wrapPolygon edited="0">
                      <wp:start x="0" y="0"/>
                      <wp:lineTo x="0" y="21191"/>
                      <wp:lineTo x="21449" y="21191"/>
                      <wp:lineTo x="21449" y="0"/>
                      <wp:lineTo x="0" y="0"/>
                    </wp:wrapPolygon>
                  </wp:wrapThrough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813" cy="1340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vAlign w:val="center"/>
          </w:tcPr>
          <w:p w14:paraId="2E08B5F2" w14:textId="1F10C16B" w:rsidR="0031110C" w:rsidRPr="0031110C" w:rsidRDefault="0031110C" w:rsidP="0031110C">
            <w:pPr>
              <w:jc w:val="center"/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sv-SE"/>
              </w:rPr>
              <w:t>шт.</w:t>
            </w:r>
          </w:p>
        </w:tc>
        <w:tc>
          <w:tcPr>
            <w:tcW w:w="854" w:type="dxa"/>
            <w:vAlign w:val="center"/>
          </w:tcPr>
          <w:p w14:paraId="1F38C74E" w14:textId="56142551" w:rsidR="0031110C" w:rsidRPr="0031110C" w:rsidRDefault="0031110C" w:rsidP="0031110C">
            <w:pPr>
              <w:jc w:val="center"/>
              <w:rPr>
                <w:rFonts w:ascii="Arial Narrow" w:hAnsi="Arial Narrow"/>
                <w:b/>
                <w:sz w:val="22"/>
                <w:lang w:eastAsia="ru-RU"/>
              </w:rPr>
            </w:pPr>
            <w:r w:rsidRPr="0031110C">
              <w:rPr>
                <w:rFonts w:ascii="Arial Narrow" w:eastAsia="Times New Roman" w:hAnsi="Arial Narrow" w:cs="Times New Roman"/>
                <w:sz w:val="22"/>
                <w:lang w:eastAsia="sv-SE"/>
              </w:rPr>
              <w:t>1</w:t>
            </w:r>
          </w:p>
        </w:tc>
      </w:tr>
    </w:tbl>
    <w:p w14:paraId="472E140D" w14:textId="77777777" w:rsidR="006B7DCE" w:rsidRPr="0031110C" w:rsidRDefault="006B7DCE" w:rsidP="0004472D">
      <w:pPr>
        <w:rPr>
          <w:rFonts w:ascii="Arial Narrow" w:hAnsi="Arial Narrow"/>
          <w:b/>
          <w:lang w:eastAsia="ru-RU"/>
        </w:rPr>
      </w:pPr>
    </w:p>
    <w:p w14:paraId="3DB97209" w14:textId="47F8B57E" w:rsidR="00055E21" w:rsidRPr="0031110C" w:rsidRDefault="00055E21" w:rsidP="0004472D">
      <w:pPr>
        <w:rPr>
          <w:rFonts w:ascii="Arial Narrow" w:hAnsi="Arial Narrow"/>
          <w:b/>
          <w:lang w:eastAsia="ru-RU"/>
        </w:rPr>
      </w:pPr>
    </w:p>
    <w:p w14:paraId="2B576E4E" w14:textId="57BBA562" w:rsidR="00055E21" w:rsidRPr="0031110C" w:rsidRDefault="00055E21" w:rsidP="0004472D">
      <w:pPr>
        <w:rPr>
          <w:rFonts w:ascii="Arial Narrow" w:hAnsi="Arial Narrow"/>
          <w:b/>
          <w:lang w:eastAsia="ru-RU"/>
        </w:rPr>
      </w:pPr>
    </w:p>
    <w:p w14:paraId="54C4951D" w14:textId="77777777" w:rsidR="00055E21" w:rsidRPr="0031110C" w:rsidRDefault="00055E21" w:rsidP="0004472D">
      <w:pPr>
        <w:rPr>
          <w:rFonts w:ascii="Arial Narrow" w:hAnsi="Arial Narrow"/>
          <w:b/>
          <w:lang w:eastAsia="ru-RU"/>
        </w:rPr>
      </w:pPr>
    </w:p>
    <w:sectPr w:rsidR="00055E21" w:rsidRPr="0031110C" w:rsidSect="00C003E4">
      <w:footerReference w:type="default" r:id="rId14"/>
      <w:type w:val="continuous"/>
      <w:pgSz w:w="11906" w:h="16838" w:code="9"/>
      <w:pgMar w:top="1135" w:right="707" w:bottom="851" w:left="993" w:header="283" w:footer="27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69803" w14:textId="77777777" w:rsidR="00BA7838" w:rsidRDefault="00BA7838">
      <w:pPr>
        <w:spacing w:after="0" w:line="240" w:lineRule="auto"/>
      </w:pPr>
      <w:r>
        <w:separator/>
      </w:r>
    </w:p>
  </w:endnote>
  <w:endnote w:type="continuationSeparator" w:id="0">
    <w:p w14:paraId="27102BED" w14:textId="77777777" w:rsidR="00BA7838" w:rsidRDefault="00BA7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3125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0CF941" w14:textId="7F10C151" w:rsidR="00154376" w:rsidRDefault="00154376">
        <w:pPr>
          <w:pStyle w:val="af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2FD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FC2DA8C" w14:textId="77777777" w:rsidR="00154376" w:rsidRDefault="00154376">
    <w:pPr>
      <w:pStyle w:val="af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B76E0" w14:textId="77777777" w:rsidR="00BA7838" w:rsidRDefault="00BA7838">
      <w:pPr>
        <w:spacing w:after="0" w:line="240" w:lineRule="auto"/>
      </w:pPr>
      <w:r>
        <w:separator/>
      </w:r>
    </w:p>
  </w:footnote>
  <w:footnote w:type="continuationSeparator" w:id="0">
    <w:p w14:paraId="5E83F1FE" w14:textId="77777777" w:rsidR="00BA7838" w:rsidRDefault="00BA78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</w:abstractNum>
  <w:abstractNum w:abstractNumId="1" w15:restartNumberingAfterBreak="0">
    <w:nsid w:val="01CB04A0"/>
    <w:multiLevelType w:val="multilevel"/>
    <w:tmpl w:val="4A84334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7C48C8"/>
    <w:multiLevelType w:val="hybridMultilevel"/>
    <w:tmpl w:val="B9D472E2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909F6"/>
    <w:multiLevelType w:val="hybridMultilevel"/>
    <w:tmpl w:val="BB94D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E7D91"/>
    <w:multiLevelType w:val="multilevel"/>
    <w:tmpl w:val="EAAEA7C8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70" w:hanging="1800"/>
      </w:pPr>
      <w:rPr>
        <w:rFonts w:hint="default"/>
      </w:rPr>
    </w:lvl>
  </w:abstractNum>
  <w:abstractNum w:abstractNumId="5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 w15:restartNumberingAfterBreak="0">
    <w:nsid w:val="13C935D2"/>
    <w:multiLevelType w:val="hybridMultilevel"/>
    <w:tmpl w:val="E2768B0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4D5174"/>
    <w:multiLevelType w:val="hybridMultilevel"/>
    <w:tmpl w:val="2D92B050"/>
    <w:lvl w:ilvl="0" w:tplc="04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B1049"/>
    <w:multiLevelType w:val="hybridMultilevel"/>
    <w:tmpl w:val="97202324"/>
    <w:lvl w:ilvl="0" w:tplc="A678D1D8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237DB5"/>
    <w:multiLevelType w:val="hybridMultilevel"/>
    <w:tmpl w:val="748C8D8A"/>
    <w:lvl w:ilvl="0" w:tplc="28801134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020F"/>
    <w:multiLevelType w:val="hybridMultilevel"/>
    <w:tmpl w:val="92DC85EA"/>
    <w:lvl w:ilvl="0" w:tplc="A5869214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46AE4DC7"/>
    <w:multiLevelType w:val="multilevel"/>
    <w:tmpl w:val="189694D4"/>
    <w:styleLink w:val="NumberedHeadings"/>
    <w:lvl w:ilvl="0">
      <w:start w:val="1"/>
      <w:numFmt w:val="decimal"/>
      <w:suff w:val="space"/>
      <w:lvlText w:val="%1"/>
      <w:lvlJc w:val="left"/>
      <w:pPr>
        <w:ind w:left="574" w:hanging="432"/>
      </w:pPr>
    </w:lvl>
    <w:lvl w:ilvl="1">
      <w:start w:val="1"/>
      <w:numFmt w:val="decimal"/>
      <w:suff w:val="space"/>
      <w:lvlText w:val="%1.%2"/>
      <w:lvlJc w:val="left"/>
      <w:pPr>
        <w:ind w:left="3411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8216C21"/>
    <w:multiLevelType w:val="hybridMultilevel"/>
    <w:tmpl w:val="EF3EAE2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9AF73E9"/>
    <w:multiLevelType w:val="multilevel"/>
    <w:tmpl w:val="338CD4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color w:val="auto"/>
        <w:sz w:val="22"/>
        <w:szCs w:val="28"/>
      </w:rPr>
    </w:lvl>
    <w:lvl w:ilvl="1">
      <w:start w:val="4"/>
      <w:numFmt w:val="decimal"/>
      <w:isLgl/>
      <w:lvlText w:val="%1.%2.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70" w:hanging="1800"/>
      </w:pPr>
      <w:rPr>
        <w:rFonts w:hint="default"/>
      </w:rPr>
    </w:lvl>
  </w:abstractNum>
  <w:abstractNum w:abstractNumId="15" w15:restartNumberingAfterBreak="0">
    <w:nsid w:val="57D71024"/>
    <w:multiLevelType w:val="hybridMultilevel"/>
    <w:tmpl w:val="CB2E259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8E057C6"/>
    <w:multiLevelType w:val="hybridMultilevel"/>
    <w:tmpl w:val="01FC87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EE14AD"/>
    <w:multiLevelType w:val="multilevel"/>
    <w:tmpl w:val="AA08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4D0162"/>
    <w:multiLevelType w:val="hybridMultilevel"/>
    <w:tmpl w:val="67A0001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032F2C"/>
    <w:multiLevelType w:val="hybridMultilevel"/>
    <w:tmpl w:val="E70447E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C78BB"/>
    <w:multiLevelType w:val="hybridMultilevel"/>
    <w:tmpl w:val="5F8AA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CA49A3"/>
    <w:multiLevelType w:val="hybridMultilevel"/>
    <w:tmpl w:val="6A84B6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5626D8"/>
    <w:multiLevelType w:val="hybridMultilevel"/>
    <w:tmpl w:val="B7061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CC4A25"/>
    <w:multiLevelType w:val="hybridMultilevel"/>
    <w:tmpl w:val="DA0A315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ADB6717"/>
    <w:multiLevelType w:val="hybridMultilevel"/>
    <w:tmpl w:val="410E04A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4"/>
  </w:num>
  <w:num w:numId="10">
    <w:abstractNumId w:val="20"/>
  </w:num>
  <w:num w:numId="11">
    <w:abstractNumId w:val="2"/>
  </w:num>
  <w:num w:numId="12">
    <w:abstractNumId w:val="22"/>
  </w:num>
  <w:num w:numId="13">
    <w:abstractNumId w:val="3"/>
  </w:num>
  <w:num w:numId="14">
    <w:abstractNumId w:val="23"/>
  </w:num>
  <w:num w:numId="15">
    <w:abstractNumId w:val="19"/>
  </w:num>
  <w:num w:numId="16">
    <w:abstractNumId w:val="16"/>
  </w:num>
  <w:num w:numId="17">
    <w:abstractNumId w:val="13"/>
  </w:num>
  <w:num w:numId="18">
    <w:abstractNumId w:val="15"/>
  </w:num>
  <w:num w:numId="19">
    <w:abstractNumId w:val="6"/>
  </w:num>
  <w:num w:numId="20">
    <w:abstractNumId w:val="21"/>
  </w:num>
  <w:num w:numId="21">
    <w:abstractNumId w:val="1"/>
  </w:num>
  <w:num w:numId="22">
    <w:abstractNumId w:val="9"/>
  </w:num>
  <w:num w:numId="23">
    <w:abstractNumId w:val="11"/>
  </w:num>
  <w:num w:numId="24">
    <w:abstractNumId w:val="8"/>
  </w:num>
  <w:num w:numId="2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DFC"/>
    <w:rsid w:val="000063C1"/>
    <w:rsid w:val="0000742F"/>
    <w:rsid w:val="00012BE9"/>
    <w:rsid w:val="000254E7"/>
    <w:rsid w:val="00031DC4"/>
    <w:rsid w:val="0004472D"/>
    <w:rsid w:val="00047DD8"/>
    <w:rsid w:val="00051476"/>
    <w:rsid w:val="00055E21"/>
    <w:rsid w:val="0005738D"/>
    <w:rsid w:val="0007745D"/>
    <w:rsid w:val="00081521"/>
    <w:rsid w:val="00091F59"/>
    <w:rsid w:val="00096310"/>
    <w:rsid w:val="000A36F5"/>
    <w:rsid w:val="000B16DA"/>
    <w:rsid w:val="000B2776"/>
    <w:rsid w:val="000B574E"/>
    <w:rsid w:val="000C35C4"/>
    <w:rsid w:val="000C6DDB"/>
    <w:rsid w:val="000E4C18"/>
    <w:rsid w:val="000E74D3"/>
    <w:rsid w:val="000F3A79"/>
    <w:rsid w:val="000F4984"/>
    <w:rsid w:val="000F6CE8"/>
    <w:rsid w:val="00100DD6"/>
    <w:rsid w:val="001159D8"/>
    <w:rsid w:val="001313B8"/>
    <w:rsid w:val="00142685"/>
    <w:rsid w:val="00146D5F"/>
    <w:rsid w:val="00150421"/>
    <w:rsid w:val="00154376"/>
    <w:rsid w:val="0015566B"/>
    <w:rsid w:val="00165E0C"/>
    <w:rsid w:val="00166904"/>
    <w:rsid w:val="00167D5A"/>
    <w:rsid w:val="0017589C"/>
    <w:rsid w:val="00175BC7"/>
    <w:rsid w:val="00177600"/>
    <w:rsid w:val="00177843"/>
    <w:rsid w:val="00194922"/>
    <w:rsid w:val="001B3D19"/>
    <w:rsid w:val="001C0E6D"/>
    <w:rsid w:val="001C169C"/>
    <w:rsid w:val="001D19C0"/>
    <w:rsid w:val="001D3E79"/>
    <w:rsid w:val="001F2849"/>
    <w:rsid w:val="00202A04"/>
    <w:rsid w:val="00203F80"/>
    <w:rsid w:val="002126D4"/>
    <w:rsid w:val="00226716"/>
    <w:rsid w:val="002346DF"/>
    <w:rsid w:val="00241D59"/>
    <w:rsid w:val="002447A9"/>
    <w:rsid w:val="002502A1"/>
    <w:rsid w:val="0025606A"/>
    <w:rsid w:val="00264372"/>
    <w:rsid w:val="002704AB"/>
    <w:rsid w:val="0028035A"/>
    <w:rsid w:val="00282241"/>
    <w:rsid w:val="002852F9"/>
    <w:rsid w:val="002A37E0"/>
    <w:rsid w:val="002A63D2"/>
    <w:rsid w:val="002B02C2"/>
    <w:rsid w:val="002B2781"/>
    <w:rsid w:val="002B6330"/>
    <w:rsid w:val="002C22F1"/>
    <w:rsid w:val="002C233E"/>
    <w:rsid w:val="002C3A4D"/>
    <w:rsid w:val="002C654F"/>
    <w:rsid w:val="002F770F"/>
    <w:rsid w:val="00300472"/>
    <w:rsid w:val="0030086F"/>
    <w:rsid w:val="00303376"/>
    <w:rsid w:val="003049F3"/>
    <w:rsid w:val="00310BF7"/>
    <w:rsid w:val="0031110C"/>
    <w:rsid w:val="00313AC8"/>
    <w:rsid w:val="00314A4E"/>
    <w:rsid w:val="00330B1A"/>
    <w:rsid w:val="00340F12"/>
    <w:rsid w:val="0034391F"/>
    <w:rsid w:val="0034729E"/>
    <w:rsid w:val="00354FDA"/>
    <w:rsid w:val="00355D84"/>
    <w:rsid w:val="00370A82"/>
    <w:rsid w:val="003901B2"/>
    <w:rsid w:val="00394ADB"/>
    <w:rsid w:val="003A01E4"/>
    <w:rsid w:val="003B730A"/>
    <w:rsid w:val="003C486F"/>
    <w:rsid w:val="003D4239"/>
    <w:rsid w:val="003D5B6F"/>
    <w:rsid w:val="003D7CD5"/>
    <w:rsid w:val="003E291A"/>
    <w:rsid w:val="003E36D5"/>
    <w:rsid w:val="003F0C18"/>
    <w:rsid w:val="003F137F"/>
    <w:rsid w:val="003F172F"/>
    <w:rsid w:val="004035FD"/>
    <w:rsid w:val="00403DBD"/>
    <w:rsid w:val="00414D01"/>
    <w:rsid w:val="00417347"/>
    <w:rsid w:val="00421181"/>
    <w:rsid w:val="00425219"/>
    <w:rsid w:val="00445036"/>
    <w:rsid w:val="0046167A"/>
    <w:rsid w:val="00462FDE"/>
    <w:rsid w:val="004648B1"/>
    <w:rsid w:val="004733A1"/>
    <w:rsid w:val="00485E1A"/>
    <w:rsid w:val="00486179"/>
    <w:rsid w:val="0048785E"/>
    <w:rsid w:val="004A7B40"/>
    <w:rsid w:val="004B22F1"/>
    <w:rsid w:val="004B3884"/>
    <w:rsid w:val="004B4C84"/>
    <w:rsid w:val="004B5DA9"/>
    <w:rsid w:val="004C5387"/>
    <w:rsid w:val="004D1044"/>
    <w:rsid w:val="004D1F34"/>
    <w:rsid w:val="004D63B7"/>
    <w:rsid w:val="004E552D"/>
    <w:rsid w:val="004E6202"/>
    <w:rsid w:val="00510F74"/>
    <w:rsid w:val="005175B9"/>
    <w:rsid w:val="00522CA0"/>
    <w:rsid w:val="005237E3"/>
    <w:rsid w:val="00533B87"/>
    <w:rsid w:val="00550F1E"/>
    <w:rsid w:val="005547E5"/>
    <w:rsid w:val="00570092"/>
    <w:rsid w:val="00572E57"/>
    <w:rsid w:val="00575A62"/>
    <w:rsid w:val="00581737"/>
    <w:rsid w:val="00581F56"/>
    <w:rsid w:val="00582C07"/>
    <w:rsid w:val="005A1874"/>
    <w:rsid w:val="005A37DF"/>
    <w:rsid w:val="005B2C13"/>
    <w:rsid w:val="005C7D8F"/>
    <w:rsid w:val="005D7435"/>
    <w:rsid w:val="005E06CF"/>
    <w:rsid w:val="005E6F43"/>
    <w:rsid w:val="005F426F"/>
    <w:rsid w:val="0061636E"/>
    <w:rsid w:val="00641EF5"/>
    <w:rsid w:val="006431B2"/>
    <w:rsid w:val="006468BF"/>
    <w:rsid w:val="0065421C"/>
    <w:rsid w:val="00656879"/>
    <w:rsid w:val="00660450"/>
    <w:rsid w:val="00684569"/>
    <w:rsid w:val="006B7DCE"/>
    <w:rsid w:val="006C26D5"/>
    <w:rsid w:val="006C2B7F"/>
    <w:rsid w:val="006D5CD1"/>
    <w:rsid w:val="006D6642"/>
    <w:rsid w:val="006F11C1"/>
    <w:rsid w:val="006F7FCF"/>
    <w:rsid w:val="00701213"/>
    <w:rsid w:val="00701DFC"/>
    <w:rsid w:val="00705895"/>
    <w:rsid w:val="00707422"/>
    <w:rsid w:val="007132CC"/>
    <w:rsid w:val="00725864"/>
    <w:rsid w:val="0073197F"/>
    <w:rsid w:val="00735281"/>
    <w:rsid w:val="00741489"/>
    <w:rsid w:val="00743122"/>
    <w:rsid w:val="007468C3"/>
    <w:rsid w:val="00747F16"/>
    <w:rsid w:val="0077179B"/>
    <w:rsid w:val="00781BFD"/>
    <w:rsid w:val="00782A19"/>
    <w:rsid w:val="007954C6"/>
    <w:rsid w:val="0079752B"/>
    <w:rsid w:val="007B0CC8"/>
    <w:rsid w:val="007B67BA"/>
    <w:rsid w:val="007C7542"/>
    <w:rsid w:val="007F2CFC"/>
    <w:rsid w:val="00802395"/>
    <w:rsid w:val="0080303A"/>
    <w:rsid w:val="008054F6"/>
    <w:rsid w:val="00806A0D"/>
    <w:rsid w:val="008118CF"/>
    <w:rsid w:val="00811A31"/>
    <w:rsid w:val="00824765"/>
    <w:rsid w:val="00831977"/>
    <w:rsid w:val="00832693"/>
    <w:rsid w:val="008359D1"/>
    <w:rsid w:val="00840E04"/>
    <w:rsid w:val="00843B92"/>
    <w:rsid w:val="0084513B"/>
    <w:rsid w:val="008454C9"/>
    <w:rsid w:val="0087261E"/>
    <w:rsid w:val="00872AE8"/>
    <w:rsid w:val="008870A3"/>
    <w:rsid w:val="008A1A7E"/>
    <w:rsid w:val="008A1D47"/>
    <w:rsid w:val="008B77BD"/>
    <w:rsid w:val="008D1AA9"/>
    <w:rsid w:val="008D4303"/>
    <w:rsid w:val="008D7289"/>
    <w:rsid w:val="008E3544"/>
    <w:rsid w:val="008F4BDD"/>
    <w:rsid w:val="008F7430"/>
    <w:rsid w:val="00911EB7"/>
    <w:rsid w:val="009152E2"/>
    <w:rsid w:val="00951353"/>
    <w:rsid w:val="0096242F"/>
    <w:rsid w:val="00965FED"/>
    <w:rsid w:val="00974217"/>
    <w:rsid w:val="00985561"/>
    <w:rsid w:val="009952B6"/>
    <w:rsid w:val="00995494"/>
    <w:rsid w:val="00995FDF"/>
    <w:rsid w:val="009B040B"/>
    <w:rsid w:val="009B1D80"/>
    <w:rsid w:val="009D07E0"/>
    <w:rsid w:val="009D1DC3"/>
    <w:rsid w:val="009D3358"/>
    <w:rsid w:val="009E017C"/>
    <w:rsid w:val="009E0551"/>
    <w:rsid w:val="009E14C5"/>
    <w:rsid w:val="009F3DB5"/>
    <w:rsid w:val="00A056F9"/>
    <w:rsid w:val="00A11EB6"/>
    <w:rsid w:val="00A23E52"/>
    <w:rsid w:val="00A40B69"/>
    <w:rsid w:val="00A41CF1"/>
    <w:rsid w:val="00A42ED0"/>
    <w:rsid w:val="00A66996"/>
    <w:rsid w:val="00A67349"/>
    <w:rsid w:val="00A71EE8"/>
    <w:rsid w:val="00A742FB"/>
    <w:rsid w:val="00A80A3A"/>
    <w:rsid w:val="00A862A6"/>
    <w:rsid w:val="00A923BB"/>
    <w:rsid w:val="00A973F7"/>
    <w:rsid w:val="00AA04DA"/>
    <w:rsid w:val="00AA3714"/>
    <w:rsid w:val="00AA7346"/>
    <w:rsid w:val="00AB28FF"/>
    <w:rsid w:val="00AB4A51"/>
    <w:rsid w:val="00AB5DC4"/>
    <w:rsid w:val="00AC6024"/>
    <w:rsid w:val="00AE0430"/>
    <w:rsid w:val="00AE4CA7"/>
    <w:rsid w:val="00AF4EE0"/>
    <w:rsid w:val="00AF5612"/>
    <w:rsid w:val="00B05F92"/>
    <w:rsid w:val="00B1048F"/>
    <w:rsid w:val="00B10909"/>
    <w:rsid w:val="00B16F5A"/>
    <w:rsid w:val="00B3015B"/>
    <w:rsid w:val="00B33046"/>
    <w:rsid w:val="00B35230"/>
    <w:rsid w:val="00B505E3"/>
    <w:rsid w:val="00B57022"/>
    <w:rsid w:val="00B6509F"/>
    <w:rsid w:val="00B70A55"/>
    <w:rsid w:val="00B70C15"/>
    <w:rsid w:val="00B7502A"/>
    <w:rsid w:val="00B8100C"/>
    <w:rsid w:val="00B90B2D"/>
    <w:rsid w:val="00B924D2"/>
    <w:rsid w:val="00B93CBC"/>
    <w:rsid w:val="00B95393"/>
    <w:rsid w:val="00B956F1"/>
    <w:rsid w:val="00B95740"/>
    <w:rsid w:val="00BA0F72"/>
    <w:rsid w:val="00BA471E"/>
    <w:rsid w:val="00BA7838"/>
    <w:rsid w:val="00BC14ED"/>
    <w:rsid w:val="00BC23BF"/>
    <w:rsid w:val="00BC3225"/>
    <w:rsid w:val="00BD7310"/>
    <w:rsid w:val="00BE291D"/>
    <w:rsid w:val="00C003E4"/>
    <w:rsid w:val="00C041FE"/>
    <w:rsid w:val="00C053B6"/>
    <w:rsid w:val="00C079DD"/>
    <w:rsid w:val="00C10330"/>
    <w:rsid w:val="00C17E14"/>
    <w:rsid w:val="00C2407D"/>
    <w:rsid w:val="00C33215"/>
    <w:rsid w:val="00C40F01"/>
    <w:rsid w:val="00C45EC0"/>
    <w:rsid w:val="00C51A70"/>
    <w:rsid w:val="00C54864"/>
    <w:rsid w:val="00C65AC0"/>
    <w:rsid w:val="00C705B4"/>
    <w:rsid w:val="00C72ADC"/>
    <w:rsid w:val="00C73B83"/>
    <w:rsid w:val="00C74322"/>
    <w:rsid w:val="00C82375"/>
    <w:rsid w:val="00C937B4"/>
    <w:rsid w:val="00C94320"/>
    <w:rsid w:val="00CA19C6"/>
    <w:rsid w:val="00CA66DF"/>
    <w:rsid w:val="00CA7FBD"/>
    <w:rsid w:val="00CB4817"/>
    <w:rsid w:val="00CC1108"/>
    <w:rsid w:val="00CC45EF"/>
    <w:rsid w:val="00CD36E8"/>
    <w:rsid w:val="00CE39FC"/>
    <w:rsid w:val="00CE4D8D"/>
    <w:rsid w:val="00CE6E47"/>
    <w:rsid w:val="00CF6CC6"/>
    <w:rsid w:val="00D124AE"/>
    <w:rsid w:val="00D15B28"/>
    <w:rsid w:val="00D65178"/>
    <w:rsid w:val="00D671C8"/>
    <w:rsid w:val="00D70332"/>
    <w:rsid w:val="00D70684"/>
    <w:rsid w:val="00D7796B"/>
    <w:rsid w:val="00D77B5D"/>
    <w:rsid w:val="00D8490C"/>
    <w:rsid w:val="00D939C5"/>
    <w:rsid w:val="00DC4B55"/>
    <w:rsid w:val="00DC58C6"/>
    <w:rsid w:val="00DD1EE3"/>
    <w:rsid w:val="00DD3857"/>
    <w:rsid w:val="00DE0027"/>
    <w:rsid w:val="00E130FF"/>
    <w:rsid w:val="00E15BD8"/>
    <w:rsid w:val="00E20EA4"/>
    <w:rsid w:val="00E233EF"/>
    <w:rsid w:val="00E25324"/>
    <w:rsid w:val="00E25C4A"/>
    <w:rsid w:val="00E37492"/>
    <w:rsid w:val="00E54B90"/>
    <w:rsid w:val="00E61D21"/>
    <w:rsid w:val="00E656DF"/>
    <w:rsid w:val="00E66B4A"/>
    <w:rsid w:val="00E74C02"/>
    <w:rsid w:val="00E84F9D"/>
    <w:rsid w:val="00E95F59"/>
    <w:rsid w:val="00E96794"/>
    <w:rsid w:val="00EA413A"/>
    <w:rsid w:val="00EA6F8B"/>
    <w:rsid w:val="00EC2752"/>
    <w:rsid w:val="00EC38B2"/>
    <w:rsid w:val="00EC49B2"/>
    <w:rsid w:val="00EC5305"/>
    <w:rsid w:val="00ED0832"/>
    <w:rsid w:val="00ED1E39"/>
    <w:rsid w:val="00ED1FDC"/>
    <w:rsid w:val="00ED4EBB"/>
    <w:rsid w:val="00EE4159"/>
    <w:rsid w:val="00EE66FD"/>
    <w:rsid w:val="00EF55C7"/>
    <w:rsid w:val="00F063FA"/>
    <w:rsid w:val="00F13929"/>
    <w:rsid w:val="00F23BFC"/>
    <w:rsid w:val="00F24114"/>
    <w:rsid w:val="00F30E4C"/>
    <w:rsid w:val="00F445D1"/>
    <w:rsid w:val="00F44656"/>
    <w:rsid w:val="00F446AC"/>
    <w:rsid w:val="00F4741F"/>
    <w:rsid w:val="00F52A98"/>
    <w:rsid w:val="00F55520"/>
    <w:rsid w:val="00F56834"/>
    <w:rsid w:val="00F66154"/>
    <w:rsid w:val="00F80E7D"/>
    <w:rsid w:val="00F8612F"/>
    <w:rsid w:val="00F97EA2"/>
    <w:rsid w:val="00FA4461"/>
    <w:rsid w:val="00FB4698"/>
    <w:rsid w:val="00FB654C"/>
    <w:rsid w:val="00FD1E59"/>
    <w:rsid w:val="00FD6B13"/>
    <w:rsid w:val="00FF5FD5"/>
    <w:rsid w:val="00FF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69D49E"/>
  <w15:chartTrackingRefBased/>
  <w15:docId w15:val="{673E9A76-94F6-4B92-946F-E644A96C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126D4"/>
    <w:rPr>
      <w:lang w:val="ru-RU"/>
    </w:rPr>
  </w:style>
  <w:style w:type="paragraph" w:styleId="1">
    <w:name w:val="heading 1"/>
    <w:basedOn w:val="a0"/>
    <w:next w:val="a0"/>
    <w:link w:val="10"/>
    <w:uiPriority w:val="9"/>
    <w:qFormat/>
    <w:rsid w:val="002126D4"/>
    <w:pPr>
      <w:keepNext/>
      <w:spacing w:before="240" w:after="60" w:line="240" w:lineRule="auto"/>
      <w:ind w:left="720" w:hanging="360"/>
      <w:jc w:val="both"/>
      <w:outlineLvl w:val="0"/>
    </w:pPr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2126D4"/>
    <w:pPr>
      <w:keepNext/>
      <w:spacing w:before="240" w:after="60" w:line="240" w:lineRule="auto"/>
      <w:ind w:left="720" w:hanging="360"/>
      <w:jc w:val="both"/>
      <w:outlineLvl w:val="1"/>
    </w:pPr>
    <w:rPr>
      <w:rFonts w:ascii="Times New Roman" w:eastAsia="Calibri" w:hAnsi="Times New Roman" w:cs="Times New Roman"/>
      <w:b/>
      <w:bCs/>
      <w:iCs/>
      <w:sz w:val="24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126D4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4">
    <w:name w:val="heading 4"/>
    <w:basedOn w:val="a0"/>
    <w:next w:val="a1"/>
    <w:link w:val="40"/>
    <w:unhideWhenUsed/>
    <w:qFormat/>
    <w:rsid w:val="002126D4"/>
    <w:pPr>
      <w:keepNext/>
      <w:spacing w:before="60" w:after="60" w:line="240" w:lineRule="atLeast"/>
      <w:ind w:left="864" w:hanging="864"/>
      <w:outlineLvl w:val="3"/>
    </w:pPr>
    <w:rPr>
      <w:rFonts w:asciiTheme="majorHAnsi" w:eastAsiaTheme="majorEastAsia" w:hAnsiTheme="majorHAnsi" w:cstheme="majorBidi"/>
      <w:b/>
      <w:bCs/>
      <w:iCs/>
      <w:color w:val="000000" w:themeColor="text1"/>
      <w:lang w:val="en-GB"/>
    </w:rPr>
  </w:style>
  <w:style w:type="paragraph" w:styleId="5">
    <w:name w:val="heading 5"/>
    <w:basedOn w:val="a0"/>
    <w:next w:val="a1"/>
    <w:link w:val="50"/>
    <w:uiPriority w:val="9"/>
    <w:qFormat/>
    <w:rsid w:val="002126D4"/>
    <w:pPr>
      <w:keepNext/>
      <w:spacing w:before="60" w:after="60" w:line="240" w:lineRule="atLeast"/>
      <w:ind w:left="1008" w:hanging="1008"/>
      <w:outlineLvl w:val="4"/>
    </w:pPr>
    <w:rPr>
      <w:rFonts w:asciiTheme="majorHAnsi" w:eastAsiaTheme="majorEastAsia" w:hAnsiTheme="majorHAnsi" w:cstheme="majorBidi"/>
      <w:b/>
      <w:color w:val="000000" w:themeColor="text1"/>
      <w:lang w:val="en-GB"/>
    </w:rPr>
  </w:style>
  <w:style w:type="paragraph" w:styleId="6">
    <w:name w:val="heading 6"/>
    <w:basedOn w:val="a0"/>
    <w:next w:val="a1"/>
    <w:link w:val="60"/>
    <w:uiPriority w:val="9"/>
    <w:qFormat/>
    <w:rsid w:val="002126D4"/>
    <w:pPr>
      <w:keepNext/>
      <w:spacing w:before="60" w:after="60" w:line="240" w:lineRule="atLeast"/>
      <w:ind w:left="1152" w:hanging="1152"/>
      <w:outlineLvl w:val="5"/>
    </w:pPr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paragraph" w:styleId="7">
    <w:name w:val="heading 7"/>
    <w:basedOn w:val="a0"/>
    <w:next w:val="a1"/>
    <w:link w:val="70"/>
    <w:uiPriority w:val="9"/>
    <w:semiHidden/>
    <w:qFormat/>
    <w:rsid w:val="002126D4"/>
    <w:pPr>
      <w:keepNext/>
      <w:spacing w:before="60" w:after="60" w:line="240" w:lineRule="atLeast"/>
      <w:ind w:left="1296" w:hanging="1296"/>
      <w:outlineLvl w:val="6"/>
    </w:pPr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paragraph" w:styleId="8">
    <w:name w:val="heading 8"/>
    <w:basedOn w:val="a0"/>
    <w:next w:val="a1"/>
    <w:link w:val="80"/>
    <w:qFormat/>
    <w:rsid w:val="002126D4"/>
    <w:pPr>
      <w:keepNext/>
      <w:spacing w:before="60" w:after="60" w:line="240" w:lineRule="atLeast"/>
      <w:ind w:left="1440" w:hanging="1440"/>
      <w:outlineLvl w:val="7"/>
    </w:pPr>
    <w:rPr>
      <w:rFonts w:asciiTheme="majorHAnsi" w:eastAsiaTheme="majorEastAsia" w:hAnsiTheme="majorHAnsi" w:cstheme="majorBidi"/>
      <w:b/>
      <w:color w:val="000000" w:themeColor="text1"/>
      <w:szCs w:val="20"/>
      <w:lang w:val="en-GB"/>
    </w:rPr>
  </w:style>
  <w:style w:type="paragraph" w:styleId="9">
    <w:name w:val="heading 9"/>
    <w:basedOn w:val="a0"/>
    <w:next w:val="a1"/>
    <w:link w:val="90"/>
    <w:uiPriority w:val="9"/>
    <w:semiHidden/>
    <w:qFormat/>
    <w:rsid w:val="002126D4"/>
    <w:pPr>
      <w:keepNext/>
      <w:spacing w:before="60" w:after="60" w:line="240" w:lineRule="atLeast"/>
      <w:ind w:left="1584" w:hanging="1584"/>
      <w:outlineLvl w:val="8"/>
    </w:pPr>
    <w:rPr>
      <w:rFonts w:asciiTheme="majorHAnsi" w:eastAsiaTheme="majorEastAsia" w:hAnsiTheme="majorHAnsi" w:cstheme="majorBidi"/>
      <w:b/>
      <w:iCs/>
      <w:color w:val="000000" w:themeColor="text1"/>
      <w:sz w:val="20"/>
      <w:szCs w:val="20"/>
      <w:lang w:val="en-GB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2126D4"/>
    <w:rPr>
      <w:rFonts w:ascii="Times New Roman" w:eastAsia="Calibri" w:hAnsi="Times New Roman" w:cs="Times New Roman"/>
      <w:b/>
      <w:bCs/>
      <w:kern w:val="32"/>
      <w:sz w:val="24"/>
      <w:szCs w:val="32"/>
      <w:lang w:val="ru-RU" w:eastAsia="ru-RU"/>
    </w:rPr>
  </w:style>
  <w:style w:type="character" w:customStyle="1" w:styleId="20">
    <w:name w:val="Заголовок 2 Знак"/>
    <w:basedOn w:val="a2"/>
    <w:link w:val="2"/>
    <w:uiPriority w:val="9"/>
    <w:rsid w:val="002126D4"/>
    <w:rPr>
      <w:rFonts w:ascii="Times New Roman" w:eastAsia="Calibri" w:hAnsi="Times New Roman" w:cs="Times New Roman"/>
      <w:b/>
      <w:bCs/>
      <w:iCs/>
      <w:sz w:val="24"/>
      <w:szCs w:val="28"/>
      <w:lang w:val="ru-RU" w:eastAsia="ru-RU"/>
    </w:rPr>
  </w:style>
  <w:style w:type="character" w:customStyle="1" w:styleId="30">
    <w:name w:val="Заголовок 3 Знак"/>
    <w:basedOn w:val="a2"/>
    <w:link w:val="3"/>
    <w:uiPriority w:val="9"/>
    <w:rsid w:val="002126D4"/>
    <w:rPr>
      <w:rFonts w:ascii="Times New Roman" w:eastAsiaTheme="majorEastAsia" w:hAnsi="Times New Roman" w:cstheme="majorBidi"/>
      <w:b/>
      <w:sz w:val="24"/>
      <w:szCs w:val="24"/>
      <w:lang w:val="ru-RU"/>
    </w:rPr>
  </w:style>
  <w:style w:type="character" w:customStyle="1" w:styleId="40">
    <w:name w:val="Заголовок 4 Знак"/>
    <w:basedOn w:val="a2"/>
    <w:link w:val="4"/>
    <w:rsid w:val="002126D4"/>
    <w:rPr>
      <w:rFonts w:asciiTheme="majorHAnsi" w:eastAsiaTheme="majorEastAsia" w:hAnsiTheme="majorHAnsi" w:cstheme="majorBidi"/>
      <w:b/>
      <w:bCs/>
      <w:iCs/>
      <w:color w:val="000000" w:themeColor="text1"/>
      <w:lang w:val="en-GB"/>
    </w:rPr>
  </w:style>
  <w:style w:type="character" w:customStyle="1" w:styleId="50">
    <w:name w:val="Заголовок 5 Знак"/>
    <w:basedOn w:val="a2"/>
    <w:link w:val="5"/>
    <w:uiPriority w:val="9"/>
    <w:rsid w:val="002126D4"/>
    <w:rPr>
      <w:rFonts w:asciiTheme="majorHAnsi" w:eastAsiaTheme="majorEastAsia" w:hAnsiTheme="majorHAnsi" w:cstheme="majorBidi"/>
      <w:b/>
      <w:color w:val="000000" w:themeColor="text1"/>
      <w:lang w:val="en-GB"/>
    </w:rPr>
  </w:style>
  <w:style w:type="character" w:customStyle="1" w:styleId="60">
    <w:name w:val="Заголовок 6 Знак"/>
    <w:basedOn w:val="a2"/>
    <w:link w:val="6"/>
    <w:uiPriority w:val="9"/>
    <w:rsid w:val="002126D4"/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character" w:customStyle="1" w:styleId="70">
    <w:name w:val="Заголовок 7 Знак"/>
    <w:basedOn w:val="a2"/>
    <w:link w:val="7"/>
    <w:uiPriority w:val="9"/>
    <w:semiHidden/>
    <w:rsid w:val="002126D4"/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character" w:customStyle="1" w:styleId="80">
    <w:name w:val="Заголовок 8 Знак"/>
    <w:basedOn w:val="a2"/>
    <w:link w:val="8"/>
    <w:rsid w:val="002126D4"/>
    <w:rPr>
      <w:rFonts w:asciiTheme="majorHAnsi" w:eastAsiaTheme="majorEastAsia" w:hAnsiTheme="majorHAnsi" w:cstheme="majorBidi"/>
      <w:b/>
      <w:color w:val="000000" w:themeColor="text1"/>
      <w:szCs w:val="20"/>
      <w:lang w:val="en-GB"/>
    </w:rPr>
  </w:style>
  <w:style w:type="character" w:customStyle="1" w:styleId="90">
    <w:name w:val="Заголовок 9 Знак"/>
    <w:basedOn w:val="a2"/>
    <w:link w:val="9"/>
    <w:uiPriority w:val="9"/>
    <w:semiHidden/>
    <w:rsid w:val="002126D4"/>
    <w:rPr>
      <w:rFonts w:asciiTheme="majorHAnsi" w:eastAsiaTheme="majorEastAsia" w:hAnsiTheme="majorHAnsi" w:cstheme="majorBidi"/>
      <w:b/>
      <w:iCs/>
      <w:color w:val="000000" w:themeColor="text1"/>
      <w:sz w:val="20"/>
      <w:szCs w:val="20"/>
      <w:lang w:val="en-GB"/>
    </w:rPr>
  </w:style>
  <w:style w:type="character" w:styleId="a5">
    <w:name w:val="Hyperlink"/>
    <w:basedOn w:val="a2"/>
    <w:uiPriority w:val="99"/>
    <w:rsid w:val="002126D4"/>
    <w:rPr>
      <w:color w:val="0000FF"/>
      <w:u w:val="single"/>
    </w:rPr>
  </w:style>
  <w:style w:type="paragraph" w:styleId="a6">
    <w:name w:val="List Paragraph"/>
    <w:aliases w:val="Содержание. 2 уровень,Заголовок_3"/>
    <w:basedOn w:val="a0"/>
    <w:link w:val="a7"/>
    <w:qFormat/>
    <w:rsid w:val="002126D4"/>
    <w:pPr>
      <w:spacing w:after="120" w:line="240" w:lineRule="auto"/>
      <w:ind w:left="720"/>
      <w:contextualSpacing/>
      <w:jc w:val="both"/>
    </w:pPr>
    <w:rPr>
      <w:rFonts w:ascii="Times New Roman" w:eastAsia="Calibri" w:hAnsi="Times New Roman" w:cs="Times New Roman"/>
      <w:szCs w:val="24"/>
      <w:lang w:eastAsia="ru-RU"/>
    </w:rPr>
  </w:style>
  <w:style w:type="table" w:styleId="a8">
    <w:name w:val="Table Grid"/>
    <w:basedOn w:val="a3"/>
    <w:uiPriority w:val="39"/>
    <w:rsid w:val="002126D4"/>
    <w:pPr>
      <w:spacing w:after="0" w:line="240" w:lineRule="auto"/>
    </w:pPr>
    <w:rPr>
      <w:rFonts w:ascii="Times New Roman" w:hAnsi="Times New Roman"/>
      <w:sz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126D4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2126D4"/>
    <w:pPr>
      <w:spacing w:after="0" w:line="240" w:lineRule="auto"/>
    </w:pPr>
    <w:rPr>
      <w:color w:val="000000" w:themeColor="text1"/>
      <w:lang w:val="en-GB"/>
    </w:rPr>
  </w:style>
  <w:style w:type="character" w:customStyle="1" w:styleId="aa">
    <w:name w:val="Без интервала Знак"/>
    <w:basedOn w:val="a2"/>
    <w:link w:val="a9"/>
    <w:uiPriority w:val="1"/>
    <w:rsid w:val="002126D4"/>
    <w:rPr>
      <w:color w:val="000000" w:themeColor="text1"/>
      <w:lang w:val="en-GB"/>
    </w:rPr>
  </w:style>
  <w:style w:type="character" w:customStyle="1" w:styleId="a7">
    <w:name w:val="Абзац списка Знак"/>
    <w:aliases w:val="Содержание. 2 уровень Знак,Заголовок_3 Знак"/>
    <w:link w:val="a6"/>
    <w:uiPriority w:val="34"/>
    <w:locked/>
    <w:rsid w:val="002126D4"/>
    <w:rPr>
      <w:rFonts w:ascii="Times New Roman" w:eastAsia="Calibri" w:hAnsi="Times New Roman" w:cs="Times New Roman"/>
      <w:szCs w:val="24"/>
      <w:lang w:val="ru-RU" w:eastAsia="ru-RU"/>
    </w:rPr>
  </w:style>
  <w:style w:type="paragraph" w:styleId="ab">
    <w:name w:val="Balloon Text"/>
    <w:basedOn w:val="a0"/>
    <w:link w:val="ac"/>
    <w:uiPriority w:val="99"/>
    <w:semiHidden/>
    <w:unhideWhenUsed/>
    <w:rsid w:val="002126D4"/>
    <w:pPr>
      <w:spacing w:after="0" w:line="240" w:lineRule="auto"/>
    </w:pPr>
    <w:rPr>
      <w:rFonts w:ascii="Segoe UI" w:hAnsi="Segoe UI" w:cs="Segoe UI"/>
      <w:color w:val="000000" w:themeColor="text1"/>
      <w:sz w:val="18"/>
      <w:szCs w:val="18"/>
      <w:lang w:val="en-US"/>
    </w:rPr>
  </w:style>
  <w:style w:type="character" w:customStyle="1" w:styleId="ac">
    <w:name w:val="Текст выноски Знак"/>
    <w:basedOn w:val="a2"/>
    <w:link w:val="ab"/>
    <w:uiPriority w:val="99"/>
    <w:semiHidden/>
    <w:rsid w:val="002126D4"/>
    <w:rPr>
      <w:rFonts w:ascii="Segoe UI" w:hAnsi="Segoe UI" w:cs="Segoe UI"/>
      <w:color w:val="000000" w:themeColor="text1"/>
      <w:sz w:val="18"/>
      <w:szCs w:val="18"/>
    </w:rPr>
  </w:style>
  <w:style w:type="paragraph" w:styleId="a1">
    <w:name w:val="Body Text"/>
    <w:basedOn w:val="a0"/>
    <w:link w:val="ad"/>
    <w:qFormat/>
    <w:rsid w:val="002126D4"/>
    <w:pPr>
      <w:spacing w:after="120" w:line="240" w:lineRule="auto"/>
      <w:ind w:left="1304"/>
    </w:pPr>
    <w:rPr>
      <w:color w:val="000000" w:themeColor="text1"/>
      <w:lang w:val="en-GB"/>
    </w:rPr>
  </w:style>
  <w:style w:type="character" w:customStyle="1" w:styleId="ad">
    <w:name w:val="Основной текст Знак"/>
    <w:basedOn w:val="a2"/>
    <w:link w:val="a1"/>
    <w:rsid w:val="002126D4"/>
    <w:rPr>
      <w:color w:val="000000" w:themeColor="text1"/>
      <w:lang w:val="en-GB"/>
    </w:rPr>
  </w:style>
  <w:style w:type="paragraph" w:styleId="ae">
    <w:name w:val="Normal (Web)"/>
    <w:basedOn w:val="a0"/>
    <w:uiPriority w:val="99"/>
    <w:unhideWhenUsed/>
    <w:rsid w:val="002126D4"/>
    <w:pPr>
      <w:spacing w:after="0" w:line="240" w:lineRule="auto"/>
    </w:pPr>
    <w:rPr>
      <w:rFonts w:ascii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tlid-translation">
    <w:name w:val="tlid-translation"/>
    <w:basedOn w:val="a2"/>
    <w:rsid w:val="002126D4"/>
  </w:style>
  <w:style w:type="numbering" w:customStyle="1" w:styleId="NumberedHeadings">
    <w:name w:val="NumberedHeadings"/>
    <w:uiPriority w:val="99"/>
    <w:rsid w:val="002126D4"/>
    <w:pPr>
      <w:numPr>
        <w:numId w:val="1"/>
      </w:numPr>
    </w:pPr>
  </w:style>
  <w:style w:type="character" w:styleId="af">
    <w:name w:val="annotation reference"/>
    <w:basedOn w:val="a2"/>
    <w:uiPriority w:val="99"/>
    <w:semiHidden/>
    <w:unhideWhenUsed/>
    <w:rsid w:val="002126D4"/>
    <w:rPr>
      <w:sz w:val="16"/>
      <w:szCs w:val="16"/>
    </w:rPr>
  </w:style>
  <w:style w:type="paragraph" w:styleId="af0">
    <w:name w:val="annotation text"/>
    <w:basedOn w:val="a0"/>
    <w:link w:val="af1"/>
    <w:uiPriority w:val="99"/>
    <w:unhideWhenUsed/>
    <w:rsid w:val="002126D4"/>
    <w:pPr>
      <w:spacing w:line="240" w:lineRule="auto"/>
    </w:pPr>
    <w:rPr>
      <w:sz w:val="20"/>
      <w:szCs w:val="20"/>
      <w:lang w:val="en-US"/>
    </w:rPr>
  </w:style>
  <w:style w:type="character" w:customStyle="1" w:styleId="af1">
    <w:name w:val="Текст примечания Знак"/>
    <w:basedOn w:val="a2"/>
    <w:link w:val="af0"/>
    <w:uiPriority w:val="99"/>
    <w:rsid w:val="002126D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126D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126D4"/>
    <w:rPr>
      <w:b/>
      <w:bCs/>
      <w:sz w:val="20"/>
      <w:szCs w:val="20"/>
    </w:rPr>
  </w:style>
  <w:style w:type="paragraph" w:styleId="af4">
    <w:name w:val="TOC Heading"/>
    <w:basedOn w:val="1"/>
    <w:next w:val="a0"/>
    <w:uiPriority w:val="39"/>
    <w:unhideWhenUsed/>
    <w:qFormat/>
    <w:rsid w:val="002126D4"/>
    <w:pPr>
      <w:keepLines/>
      <w:spacing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en-US" w:eastAsia="en-US"/>
    </w:rPr>
  </w:style>
  <w:style w:type="paragraph" w:styleId="11">
    <w:name w:val="toc 1"/>
    <w:aliases w:val="Toc 1"/>
    <w:basedOn w:val="a0"/>
    <w:next w:val="a0"/>
    <w:autoRedefine/>
    <w:uiPriority w:val="39"/>
    <w:unhideWhenUsed/>
    <w:rsid w:val="000C6DDB"/>
    <w:pPr>
      <w:tabs>
        <w:tab w:val="left" w:pos="440"/>
        <w:tab w:val="right" w:leader="dot" w:pos="10490"/>
      </w:tabs>
      <w:spacing w:before="360" w:after="0"/>
      <w:ind w:right="281"/>
    </w:pPr>
    <w:rPr>
      <w:rFonts w:ascii="Times New Roman" w:hAnsi="Times New Roman"/>
      <w:bCs/>
      <w:caps/>
      <w:sz w:val="24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A862A6"/>
    <w:pPr>
      <w:tabs>
        <w:tab w:val="left" w:pos="0"/>
        <w:tab w:val="left" w:pos="440"/>
        <w:tab w:val="right" w:pos="9923"/>
      </w:tabs>
      <w:spacing w:after="0" w:line="240" w:lineRule="exact"/>
      <w:ind w:right="139"/>
      <w:jc w:val="both"/>
    </w:pPr>
    <w:rPr>
      <w:rFonts w:ascii="Times New Roman" w:hAnsi="Times New Roman"/>
      <w:bCs/>
      <w:sz w:val="24"/>
      <w:szCs w:val="20"/>
    </w:rPr>
  </w:style>
  <w:style w:type="paragraph" w:styleId="31">
    <w:name w:val="toc 3"/>
    <w:basedOn w:val="a0"/>
    <w:next w:val="a0"/>
    <w:autoRedefine/>
    <w:uiPriority w:val="39"/>
    <w:unhideWhenUsed/>
    <w:rsid w:val="002126D4"/>
    <w:pPr>
      <w:tabs>
        <w:tab w:val="left" w:pos="1320"/>
        <w:tab w:val="right" w:leader="dot" w:pos="10478"/>
      </w:tabs>
      <w:spacing w:after="0"/>
    </w:pPr>
    <w:rPr>
      <w:rFonts w:ascii="Times New Roman" w:hAnsi="Times New Roman"/>
      <w:sz w:val="24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2126D4"/>
    <w:pPr>
      <w:spacing w:after="0"/>
      <w:ind w:left="44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2126D4"/>
    <w:pPr>
      <w:spacing w:after="0"/>
      <w:ind w:left="66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2126D4"/>
    <w:pPr>
      <w:spacing w:after="0"/>
      <w:ind w:left="88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2126D4"/>
    <w:pPr>
      <w:spacing w:after="0"/>
      <w:ind w:left="110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2126D4"/>
    <w:pPr>
      <w:spacing w:after="0"/>
      <w:ind w:left="132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2126D4"/>
    <w:pPr>
      <w:spacing w:after="0"/>
      <w:ind w:left="1540"/>
    </w:pPr>
    <w:rPr>
      <w:sz w:val="20"/>
      <w:szCs w:val="20"/>
    </w:rPr>
  </w:style>
  <w:style w:type="paragraph" w:styleId="af5">
    <w:name w:val="header"/>
    <w:aliases w:val="he"/>
    <w:basedOn w:val="a0"/>
    <w:link w:val="af6"/>
    <w:uiPriority w:val="99"/>
    <w:unhideWhenUsed/>
    <w:rsid w:val="002126D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6">
    <w:name w:val="Верхний колонтитул Знак"/>
    <w:aliases w:val="he Знак"/>
    <w:basedOn w:val="a2"/>
    <w:link w:val="af5"/>
    <w:uiPriority w:val="99"/>
    <w:rsid w:val="002126D4"/>
    <w:rPr>
      <w:lang w:val="ru-RU"/>
    </w:rPr>
  </w:style>
  <w:style w:type="paragraph" w:styleId="af7">
    <w:name w:val="footer"/>
    <w:basedOn w:val="a0"/>
    <w:link w:val="af8"/>
    <w:uiPriority w:val="99"/>
    <w:unhideWhenUsed/>
    <w:rsid w:val="002126D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Нижний колонтитул Знак"/>
    <w:basedOn w:val="a2"/>
    <w:link w:val="af7"/>
    <w:uiPriority w:val="99"/>
    <w:rsid w:val="002126D4"/>
    <w:rPr>
      <w:lang w:val="ru-RU"/>
    </w:rPr>
  </w:style>
  <w:style w:type="paragraph" w:styleId="af9">
    <w:name w:val="List Number"/>
    <w:basedOn w:val="a0"/>
    <w:rsid w:val="002126D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rvts15">
    <w:name w:val="rvts15"/>
    <w:basedOn w:val="a2"/>
    <w:rsid w:val="002126D4"/>
    <w:rPr>
      <w:rFonts w:ascii="Times New Roman" w:hAnsi="Times New Roman" w:cs="Times New Roman" w:hint="default"/>
    </w:rPr>
  </w:style>
  <w:style w:type="paragraph" w:styleId="afa">
    <w:name w:val="Plain Text"/>
    <w:basedOn w:val="a0"/>
    <w:link w:val="afb"/>
    <w:rsid w:val="002126D4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fb">
    <w:name w:val="Текст Знак"/>
    <w:basedOn w:val="a2"/>
    <w:link w:val="afa"/>
    <w:rsid w:val="002126D4"/>
    <w:rPr>
      <w:rFonts w:ascii="Courier New" w:eastAsia="Times New Roman" w:hAnsi="Courier New" w:cs="Times New Roman"/>
      <w:spacing w:val="-5"/>
      <w:sz w:val="20"/>
      <w:szCs w:val="20"/>
      <w:lang w:val="ru-RU" w:eastAsia="ru-RU"/>
    </w:rPr>
  </w:style>
  <w:style w:type="paragraph" w:customStyle="1" w:styleId="12">
    <w:name w:val="Без интервала1"/>
    <w:uiPriority w:val="1"/>
    <w:qFormat/>
    <w:rsid w:val="002126D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table" w:customStyle="1" w:styleId="TableGrid">
    <w:name w:val="TableGrid"/>
    <w:rsid w:val="002126D4"/>
    <w:pPr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Основной текст 21"/>
    <w:basedOn w:val="a0"/>
    <w:rsid w:val="002126D4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c">
    <w:name w:val="комментарий"/>
    <w:basedOn w:val="a2"/>
    <w:rsid w:val="002126D4"/>
    <w:rPr>
      <w:b/>
      <w:i/>
      <w:shd w:val="clear" w:color="auto" w:fill="FFFF99"/>
    </w:rPr>
  </w:style>
  <w:style w:type="paragraph" w:customStyle="1" w:styleId="rvps296">
    <w:name w:val="rvps296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vps298">
    <w:name w:val="rvps298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vps300">
    <w:name w:val="rvps300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vps302">
    <w:name w:val="rvps302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d">
    <w:name w:val="Subtitle"/>
    <w:basedOn w:val="a0"/>
    <w:next w:val="a0"/>
    <w:link w:val="afe"/>
    <w:uiPriority w:val="11"/>
    <w:qFormat/>
    <w:rsid w:val="002126D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e">
    <w:name w:val="Подзаголовок Знак"/>
    <w:basedOn w:val="a2"/>
    <w:link w:val="afd"/>
    <w:uiPriority w:val="11"/>
    <w:rsid w:val="002126D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ru-RU" w:eastAsia="ru-RU"/>
    </w:rPr>
  </w:style>
  <w:style w:type="paragraph" w:customStyle="1" w:styleId="13">
    <w:name w:val="Основной текст1"/>
    <w:basedOn w:val="a0"/>
    <w:rsid w:val="002126D4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0"/>
    <w:rsid w:val="002126D4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ff">
    <w:name w:val="caption"/>
    <w:basedOn w:val="a0"/>
    <w:qFormat/>
    <w:rsid w:val="002126D4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styleId="a">
    <w:name w:val="List Bullet"/>
    <w:basedOn w:val="a0"/>
    <w:uiPriority w:val="99"/>
    <w:unhideWhenUsed/>
    <w:rsid w:val="002126D4"/>
    <w:pPr>
      <w:widowControl w:val="0"/>
      <w:numPr>
        <w:numId w:val="4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aff0">
    <w:name w:val="Îáû÷íûé"/>
    <w:rsid w:val="00212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st">
    <w:name w:val="st"/>
    <w:basedOn w:val="a2"/>
    <w:rsid w:val="002126D4"/>
    <w:rPr>
      <w:rFonts w:cs="Times New Roman"/>
    </w:rPr>
  </w:style>
  <w:style w:type="character" w:styleId="aff1">
    <w:name w:val="Emphasis"/>
    <w:basedOn w:val="a2"/>
    <w:qFormat/>
    <w:rsid w:val="002126D4"/>
    <w:rPr>
      <w:rFonts w:cs="Times New Roman"/>
      <w:i/>
      <w:iCs/>
    </w:rPr>
  </w:style>
  <w:style w:type="paragraph" w:customStyle="1" w:styleId="14">
    <w:name w:val="Абзац списка1"/>
    <w:basedOn w:val="a0"/>
    <w:rsid w:val="002126D4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styleId="aff2">
    <w:name w:val="FollowedHyperlink"/>
    <w:basedOn w:val="a2"/>
    <w:uiPriority w:val="99"/>
    <w:semiHidden/>
    <w:unhideWhenUsed/>
    <w:rsid w:val="002126D4"/>
    <w:rPr>
      <w:color w:val="800080"/>
      <w:u w:val="single"/>
    </w:rPr>
  </w:style>
  <w:style w:type="paragraph" w:customStyle="1" w:styleId="font5">
    <w:name w:val="font5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font6">
    <w:name w:val="font6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font7">
    <w:name w:val="font7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16"/>
      <w:szCs w:val="16"/>
      <w:lang w:eastAsia="ru-RU"/>
    </w:rPr>
  </w:style>
  <w:style w:type="paragraph" w:customStyle="1" w:styleId="xl65">
    <w:name w:val="xl65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3">
    <w:name w:val="Strong"/>
    <w:uiPriority w:val="22"/>
    <w:qFormat/>
    <w:rsid w:val="002126D4"/>
    <w:rPr>
      <w:b/>
      <w:bCs/>
    </w:rPr>
  </w:style>
  <w:style w:type="paragraph" w:styleId="22">
    <w:name w:val="Body Text 2"/>
    <w:basedOn w:val="a0"/>
    <w:link w:val="23"/>
    <w:uiPriority w:val="99"/>
    <w:semiHidden/>
    <w:unhideWhenUsed/>
    <w:rsid w:val="002126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2"/>
    <w:link w:val="22"/>
    <w:uiPriority w:val="99"/>
    <w:semiHidden/>
    <w:rsid w:val="002126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5">
    <w:name w:val="çàãîëîâîê 1"/>
    <w:basedOn w:val="a0"/>
    <w:next w:val="a0"/>
    <w:rsid w:val="002126D4"/>
    <w:pPr>
      <w:keepNext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Normal">
    <w:name w:val="ConsNormal"/>
    <w:rsid w:val="002126D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32">
    <w:name w:val="Абзац списка3"/>
    <w:basedOn w:val="a0"/>
    <w:rsid w:val="002126D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aff4">
    <w:name w:val="Название документа"/>
    <w:next w:val="a0"/>
    <w:rsid w:val="002126D4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Times New Roman" w:hAnsi="Garamond" w:cs="Times New Roman"/>
      <w:b/>
      <w:caps/>
      <w:spacing w:val="20"/>
      <w:sz w:val="18"/>
      <w:szCs w:val="20"/>
      <w:lang w:val="ru-RU"/>
    </w:rPr>
  </w:style>
  <w:style w:type="paragraph" w:styleId="aff5">
    <w:name w:val="Message Header"/>
    <w:basedOn w:val="a1"/>
    <w:link w:val="aff6"/>
    <w:autoRedefine/>
    <w:qFormat/>
    <w:rsid w:val="002126D4"/>
    <w:pPr>
      <w:keepLines/>
      <w:spacing w:line="240" w:lineRule="atLeast"/>
      <w:ind w:left="1080" w:hanging="1080"/>
    </w:pPr>
    <w:rPr>
      <w:rFonts w:ascii="Times New Roman" w:eastAsia="Times New Roman" w:hAnsi="Times New Roman" w:cs="Times New Roman"/>
      <w:caps/>
      <w:color w:val="auto"/>
      <w:sz w:val="24"/>
      <w:szCs w:val="20"/>
      <w:lang w:val="ru-RU"/>
    </w:rPr>
  </w:style>
  <w:style w:type="character" w:customStyle="1" w:styleId="aff6">
    <w:name w:val="Шапка Знак"/>
    <w:basedOn w:val="a2"/>
    <w:link w:val="aff5"/>
    <w:rsid w:val="002126D4"/>
    <w:rPr>
      <w:rFonts w:ascii="Times New Roman" w:eastAsia="Times New Roman" w:hAnsi="Times New Roman" w:cs="Times New Roman"/>
      <w:caps/>
      <w:sz w:val="24"/>
      <w:szCs w:val="20"/>
      <w:lang w:val="ru-RU"/>
    </w:rPr>
  </w:style>
  <w:style w:type="paragraph" w:customStyle="1" w:styleId="aff7">
    <w:name w:val="Заголовок сообщения (первый)"/>
    <w:basedOn w:val="aff5"/>
    <w:next w:val="aff5"/>
    <w:rsid w:val="002126D4"/>
    <w:pPr>
      <w:spacing w:before="360"/>
    </w:pPr>
  </w:style>
  <w:style w:type="character" w:customStyle="1" w:styleId="aff8">
    <w:name w:val="Заголовок сообщения (текст)"/>
    <w:rsid w:val="002126D4"/>
    <w:rPr>
      <w:b/>
      <w:sz w:val="18"/>
    </w:rPr>
  </w:style>
  <w:style w:type="paragraph" w:styleId="aff9">
    <w:name w:val="Revision"/>
    <w:hidden/>
    <w:uiPriority w:val="99"/>
    <w:semiHidden/>
    <w:rsid w:val="002126D4"/>
    <w:pPr>
      <w:spacing w:after="0" w:line="240" w:lineRule="auto"/>
    </w:pPr>
    <w:rPr>
      <w:lang w:val="ru-RU"/>
    </w:rPr>
  </w:style>
  <w:style w:type="table" w:customStyle="1" w:styleId="TableGrid5">
    <w:name w:val="Table Grid5"/>
    <w:basedOn w:val="a3"/>
    <w:next w:val="a8"/>
    <w:rsid w:val="002126D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line number"/>
    <w:basedOn w:val="a2"/>
    <w:uiPriority w:val="99"/>
    <w:semiHidden/>
    <w:unhideWhenUsed/>
    <w:rsid w:val="002126D4"/>
  </w:style>
  <w:style w:type="character" w:customStyle="1" w:styleId="affb">
    <w:name w:val="Основной текст + Полужирный"/>
    <w:rsid w:val="00811A31"/>
    <w:rPr>
      <w:rFonts w:ascii="Tahoma" w:eastAsia="Tahoma" w:hAnsi="Tahoma" w:cs="Tahoma"/>
      <w:b/>
      <w:bCs/>
      <w:spacing w:val="10"/>
      <w:sz w:val="19"/>
      <w:szCs w:val="19"/>
      <w:shd w:val="clear" w:color="auto" w:fill="FFFFFF"/>
      <w:lang w:val="en-US"/>
    </w:rPr>
  </w:style>
  <w:style w:type="table" w:customStyle="1" w:styleId="TableGrid2">
    <w:name w:val="Table Grid2"/>
    <w:basedOn w:val="a3"/>
    <w:next w:val="a8"/>
    <w:uiPriority w:val="59"/>
    <w:rsid w:val="006C2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8"/>
    <w:uiPriority w:val="59"/>
    <w:rsid w:val="006C2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3"/>
    <w:next w:val="a8"/>
    <w:uiPriority w:val="39"/>
    <w:rsid w:val="001C0E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8"/>
    <w:uiPriority w:val="39"/>
    <w:rsid w:val="004D1044"/>
    <w:pPr>
      <w:spacing w:after="0" w:line="240" w:lineRule="auto"/>
    </w:pPr>
    <w:rPr>
      <w:rFonts w:ascii="Times New Roman" w:hAnsi="Times New Roman"/>
      <w:sz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366C6-4812-4B69-856B-4C58B89E2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3048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Валишин</dc:creator>
  <cp:keywords/>
  <dc:description/>
  <cp:lastModifiedBy>Искандар Юнусов</cp:lastModifiedBy>
  <cp:revision>50</cp:revision>
  <cp:lastPrinted>2022-06-22T14:14:00Z</cp:lastPrinted>
  <dcterms:created xsi:type="dcterms:W3CDTF">2025-02-13T08:07:00Z</dcterms:created>
  <dcterms:modified xsi:type="dcterms:W3CDTF">2026-02-26T05:58:00Z</dcterms:modified>
</cp:coreProperties>
</file>